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08" w:rsidRDefault="004B1308" w:rsidP="00603C61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236C0">
        <w:rPr>
          <w:rFonts w:ascii="Times New Roman" w:hAnsi="Times New Roman" w:cs="Times New Roman"/>
          <w:b/>
          <w:sz w:val="24"/>
          <w:szCs w:val="24"/>
        </w:rPr>
        <w:t>ВАСИЛЕОСТРОВСКИЙ</w:t>
      </w:r>
      <w:r w:rsidR="00603C61">
        <w:rPr>
          <w:rFonts w:ascii="Times New Roman" w:hAnsi="Times New Roman" w:cs="Times New Roman"/>
          <w:b/>
          <w:sz w:val="24"/>
          <w:szCs w:val="24"/>
        </w:rPr>
        <w:t xml:space="preserve"> РАЙОННЫЙ СУД</w:t>
      </w:r>
    </w:p>
    <w:p w:rsidR="00603C61" w:rsidRDefault="00603C61" w:rsidP="00603C61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САНКТ-ПЕТЕРБУРГА</w:t>
      </w:r>
    </w:p>
    <w:p w:rsidR="004B1308" w:rsidRDefault="004B1308" w:rsidP="00806312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3C61" w:rsidRDefault="00603C61" w:rsidP="00806312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ИСТЕЦ:</w:t>
      </w:r>
    </w:p>
    <w:p w:rsidR="00806312" w:rsidRPr="00806312" w:rsidRDefault="00806312" w:rsidP="00806312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6312">
        <w:rPr>
          <w:rFonts w:ascii="Times New Roman" w:hAnsi="Times New Roman" w:cs="Times New Roman"/>
          <w:b/>
          <w:sz w:val="24"/>
          <w:szCs w:val="24"/>
        </w:rPr>
        <w:t xml:space="preserve"> Дачн</w:t>
      </w:r>
      <w:r w:rsidR="00603C61">
        <w:rPr>
          <w:rFonts w:ascii="Times New Roman" w:hAnsi="Times New Roman" w:cs="Times New Roman"/>
          <w:b/>
          <w:sz w:val="24"/>
          <w:szCs w:val="24"/>
        </w:rPr>
        <w:t>ый</w:t>
      </w:r>
      <w:r w:rsidRPr="00806312">
        <w:rPr>
          <w:rFonts w:ascii="Times New Roman" w:hAnsi="Times New Roman" w:cs="Times New Roman"/>
          <w:b/>
          <w:sz w:val="24"/>
          <w:szCs w:val="24"/>
        </w:rPr>
        <w:t xml:space="preserve"> потребительск</w:t>
      </w:r>
      <w:r w:rsidR="00603C61">
        <w:rPr>
          <w:rFonts w:ascii="Times New Roman" w:hAnsi="Times New Roman" w:cs="Times New Roman"/>
          <w:b/>
          <w:sz w:val="24"/>
          <w:szCs w:val="24"/>
        </w:rPr>
        <w:t>ий</w:t>
      </w:r>
      <w:r w:rsidR="00911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312">
        <w:rPr>
          <w:rFonts w:ascii="Times New Roman" w:hAnsi="Times New Roman" w:cs="Times New Roman"/>
          <w:b/>
          <w:sz w:val="24"/>
          <w:szCs w:val="24"/>
        </w:rPr>
        <w:t>кооператив «ДСК Дюны»</w:t>
      </w:r>
    </w:p>
    <w:p w:rsidR="00603C61" w:rsidRDefault="00603C61" w:rsidP="0080631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7821011189 ОГРН 1027812403332</w:t>
      </w:r>
    </w:p>
    <w:p w:rsidR="00806312" w:rsidRDefault="00806312" w:rsidP="0080631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197730, Санкт-Петербург, п.Белоостров,</w:t>
      </w:r>
    </w:p>
    <w:p w:rsidR="00806312" w:rsidRDefault="00806312" w:rsidP="0080631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ул.Главная (Дюны), д.28</w:t>
      </w:r>
    </w:p>
    <w:p w:rsidR="00806312" w:rsidRDefault="00806312" w:rsidP="0080631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+7(905) 221-34-45</w:t>
      </w:r>
    </w:p>
    <w:p w:rsidR="00806312" w:rsidRDefault="00896F7E" w:rsidP="00806312">
      <w:pPr>
        <w:contextualSpacing/>
        <w:jc w:val="right"/>
      </w:pPr>
      <w:hyperlink r:id="rId7" w:history="1">
        <w:r w:rsidR="00806312" w:rsidRPr="004D08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</w:t>
        </w:r>
        <w:r w:rsidR="00806312" w:rsidRPr="00806312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806312" w:rsidRPr="004D08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bumpo</w:t>
        </w:r>
        <w:r w:rsidR="00806312" w:rsidRPr="0080631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06312" w:rsidRPr="004D08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06312" w:rsidRPr="008063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06312" w:rsidRPr="004D08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06312" w:rsidRDefault="00603C61" w:rsidP="00806312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ОТВЕТЧИК:</w:t>
      </w:r>
    </w:p>
    <w:p w:rsidR="00603C61" w:rsidRDefault="00603C61" w:rsidP="00806312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Федеральной службы по надзору</w:t>
      </w:r>
      <w:r w:rsidR="00A0006F">
        <w:rPr>
          <w:rFonts w:ascii="Times New Roman" w:hAnsi="Times New Roman" w:cs="Times New Roman"/>
          <w:b/>
          <w:sz w:val="24"/>
          <w:szCs w:val="24"/>
        </w:rPr>
        <w:t xml:space="preserve"> в сфере</w:t>
      </w:r>
    </w:p>
    <w:p w:rsidR="00A0006F" w:rsidRDefault="00A0006F" w:rsidP="00806312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защиты прав потребителей и благополучия человека </w:t>
      </w:r>
    </w:p>
    <w:p w:rsidR="00A0006F" w:rsidRDefault="00666602" w:rsidP="00806312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(Управление Роспотребнадзора) </w:t>
      </w:r>
      <w:r w:rsidR="00A0006F">
        <w:rPr>
          <w:rFonts w:ascii="Times New Roman" w:hAnsi="Times New Roman" w:cs="Times New Roman"/>
          <w:b/>
          <w:sz w:val="24"/>
          <w:szCs w:val="24"/>
        </w:rPr>
        <w:t>по г.Санкт-Петербургу</w:t>
      </w:r>
    </w:p>
    <w:p w:rsidR="00A0006F" w:rsidRDefault="00A0006F" w:rsidP="0080631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006F">
        <w:rPr>
          <w:rFonts w:ascii="Times New Roman" w:hAnsi="Times New Roman" w:cs="Times New Roman"/>
          <w:sz w:val="24"/>
          <w:szCs w:val="24"/>
        </w:rPr>
        <w:t>191025</w:t>
      </w:r>
      <w:r>
        <w:rPr>
          <w:rFonts w:ascii="Times New Roman" w:hAnsi="Times New Roman" w:cs="Times New Roman"/>
          <w:sz w:val="24"/>
          <w:szCs w:val="24"/>
        </w:rPr>
        <w:t>, Санкт-Петербург, Стремянная ул., д.19</w:t>
      </w:r>
    </w:p>
    <w:p w:rsidR="00E236C0" w:rsidRDefault="00E236C0" w:rsidP="0080631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236C0">
        <w:rPr>
          <w:rFonts w:ascii="Times New Roman" w:hAnsi="Times New Roman" w:cs="Times New Roman"/>
          <w:sz w:val="24"/>
          <w:szCs w:val="24"/>
          <w:u w:val="single"/>
        </w:rPr>
        <w:t>Юр.адрес</w:t>
      </w:r>
      <w:r>
        <w:rPr>
          <w:rFonts w:ascii="Times New Roman" w:hAnsi="Times New Roman" w:cs="Times New Roman"/>
          <w:sz w:val="24"/>
          <w:szCs w:val="24"/>
        </w:rPr>
        <w:t>: Большой проспект В.О., дом 13 лит.А</w:t>
      </w:r>
    </w:p>
    <w:p w:rsidR="00A0006F" w:rsidRDefault="00A0006F" w:rsidP="0080631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764-42-38</w:t>
      </w:r>
    </w:p>
    <w:p w:rsidR="00A0006F" w:rsidRDefault="00896F7E" w:rsidP="0080631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0006F" w:rsidRPr="009F1E19">
          <w:rPr>
            <w:rStyle w:val="a3"/>
            <w:rFonts w:ascii="Times New Roman" w:hAnsi="Times New Roman" w:cs="Times New Roman"/>
            <w:sz w:val="24"/>
            <w:szCs w:val="24"/>
          </w:rPr>
          <w:t>uprav@78rospotrebnadzor.ru</w:t>
        </w:r>
      </w:hyperlink>
    </w:p>
    <w:p w:rsidR="00A0006F" w:rsidRPr="00A0006F" w:rsidRDefault="00A0006F" w:rsidP="0080631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E45C1" w:rsidRDefault="00A0006F" w:rsidP="004E45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АДМИНИСТРАТИВНОЕ ИСКОВОЕ ЗАЯВЛЕНИЕ</w:t>
      </w:r>
    </w:p>
    <w:p w:rsidR="00A0006F" w:rsidRDefault="00A0006F" w:rsidP="004E45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оспаривании</w:t>
      </w:r>
      <w:r w:rsidR="004E4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A55">
        <w:rPr>
          <w:rFonts w:ascii="Times New Roman" w:hAnsi="Times New Roman" w:cs="Times New Roman"/>
          <w:b/>
          <w:sz w:val="24"/>
          <w:szCs w:val="24"/>
        </w:rPr>
        <w:t>санитарно-эпидемиологическо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1D7A55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4E45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06F" w:rsidRDefault="004E45C1" w:rsidP="004E45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территориального органа</w:t>
      </w:r>
      <w:r w:rsidR="00A0006F">
        <w:rPr>
          <w:rFonts w:ascii="Times New Roman" w:hAnsi="Times New Roman" w:cs="Times New Roman"/>
          <w:b/>
          <w:sz w:val="24"/>
          <w:szCs w:val="24"/>
        </w:rPr>
        <w:t xml:space="preserve"> государственной власти</w:t>
      </w:r>
    </w:p>
    <w:p w:rsidR="00B1210D" w:rsidRDefault="00B1210D" w:rsidP="004E45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117" w:rsidRDefault="00B54117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заявление первоначально было подано в Куйбышевский районный суд </w:t>
      </w:r>
      <w:r w:rsidR="00713D5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зарегистрировано в суде</w:t>
      </w:r>
      <w:r w:rsidR="00713D5A">
        <w:rPr>
          <w:rFonts w:ascii="Times New Roman" w:hAnsi="Times New Roman" w:cs="Times New Roman"/>
          <w:sz w:val="24"/>
          <w:szCs w:val="24"/>
        </w:rPr>
        <w:t xml:space="preserve"> 02.09.2018 г.), так как на сайте Управления Роспотребнадзора по Санкт-Петербургу (далее – Управление) адрес «Стремянная улица, дом 19» был указан как единственный адрес Управления. Определением от 04.09.2018 по делу № 9а-1826/2018 (материалу М-31</w:t>
      </w:r>
      <w:r w:rsidR="005B4619">
        <w:rPr>
          <w:rFonts w:ascii="Times New Roman" w:hAnsi="Times New Roman" w:cs="Times New Roman"/>
          <w:sz w:val="24"/>
          <w:szCs w:val="24"/>
        </w:rPr>
        <w:t>48/18) заявление было возвращено по неподсудности дела Куйбышевскому районному суду (ПРИЛОЖЕНИЕ 6).</w:t>
      </w:r>
      <w:r w:rsidR="004579E2">
        <w:rPr>
          <w:rFonts w:ascii="Times New Roman" w:hAnsi="Times New Roman" w:cs="Times New Roman"/>
          <w:sz w:val="24"/>
          <w:szCs w:val="24"/>
        </w:rPr>
        <w:t xml:space="preserve"> Согласно идентификатору </w:t>
      </w:r>
      <w:r w:rsidR="004579E2" w:rsidRPr="004579E2">
        <w:rPr>
          <w:rFonts w:ascii="Times New Roman" w:hAnsi="Times New Roman" w:cs="Times New Roman"/>
          <w:b/>
          <w:sz w:val="24"/>
          <w:szCs w:val="24"/>
        </w:rPr>
        <w:t>191023 25 17581 9</w:t>
      </w:r>
      <w:r w:rsidR="004579E2">
        <w:rPr>
          <w:rFonts w:ascii="Times New Roman" w:hAnsi="Times New Roman" w:cs="Times New Roman"/>
          <w:sz w:val="24"/>
          <w:szCs w:val="24"/>
        </w:rPr>
        <w:t xml:space="preserve"> Определение о возвращении иска было вручено адресату 13 сентября.</w:t>
      </w:r>
    </w:p>
    <w:p w:rsidR="00666602" w:rsidRDefault="00B54117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54117">
        <w:rPr>
          <w:rFonts w:ascii="Times New Roman" w:hAnsi="Times New Roman" w:cs="Times New Roman"/>
          <w:sz w:val="24"/>
          <w:szCs w:val="24"/>
          <w:u w:val="single"/>
        </w:rPr>
        <w:t>По существу требований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6602">
        <w:rPr>
          <w:rFonts w:ascii="Times New Roman" w:hAnsi="Times New Roman" w:cs="Times New Roman"/>
          <w:sz w:val="24"/>
          <w:szCs w:val="24"/>
        </w:rPr>
        <w:t xml:space="preserve">10 мая 2018 г. в Управление Роспотребнадзора по г.Санкт-Петербургу было подано заявление </w:t>
      </w:r>
      <w:r w:rsidR="00354EBF">
        <w:rPr>
          <w:rFonts w:ascii="Times New Roman" w:hAnsi="Times New Roman" w:cs="Times New Roman"/>
          <w:sz w:val="24"/>
          <w:szCs w:val="24"/>
        </w:rPr>
        <w:t xml:space="preserve">– </w:t>
      </w:r>
      <w:r w:rsidR="00666602">
        <w:rPr>
          <w:rFonts w:ascii="Times New Roman" w:hAnsi="Times New Roman" w:cs="Times New Roman"/>
          <w:sz w:val="24"/>
          <w:szCs w:val="24"/>
        </w:rPr>
        <w:t>вх.№ 78-735/2010 от 10.05.2018</w:t>
      </w:r>
      <w:r w:rsidR="00354EBF">
        <w:rPr>
          <w:rFonts w:ascii="Times New Roman" w:hAnsi="Times New Roman" w:cs="Times New Roman"/>
          <w:sz w:val="24"/>
          <w:szCs w:val="24"/>
        </w:rPr>
        <w:t xml:space="preserve"> –</w:t>
      </w:r>
      <w:r w:rsidR="00666602">
        <w:rPr>
          <w:rFonts w:ascii="Times New Roman" w:hAnsi="Times New Roman" w:cs="Times New Roman"/>
          <w:sz w:val="24"/>
          <w:szCs w:val="24"/>
        </w:rPr>
        <w:t xml:space="preserve"> </w:t>
      </w:r>
      <w:r w:rsidR="00384C03">
        <w:rPr>
          <w:rFonts w:ascii="Times New Roman" w:hAnsi="Times New Roman" w:cs="Times New Roman"/>
          <w:sz w:val="24"/>
          <w:szCs w:val="24"/>
        </w:rPr>
        <w:t xml:space="preserve">о выдаче санитарно-эпидемиологического заключения о соответствии/несоответствии санитарным правилам </w:t>
      </w:r>
      <w:r w:rsidR="00666602">
        <w:rPr>
          <w:rFonts w:ascii="Times New Roman" w:hAnsi="Times New Roman" w:cs="Times New Roman"/>
          <w:sz w:val="24"/>
          <w:szCs w:val="24"/>
        </w:rPr>
        <w:t>Проект</w:t>
      </w:r>
      <w:r w:rsidR="00384C03">
        <w:rPr>
          <w:rFonts w:ascii="Times New Roman" w:hAnsi="Times New Roman" w:cs="Times New Roman"/>
          <w:sz w:val="24"/>
          <w:szCs w:val="24"/>
        </w:rPr>
        <w:t>а</w:t>
      </w:r>
      <w:r w:rsidR="00666602">
        <w:rPr>
          <w:rFonts w:ascii="Times New Roman" w:hAnsi="Times New Roman" w:cs="Times New Roman"/>
          <w:sz w:val="24"/>
          <w:szCs w:val="24"/>
        </w:rPr>
        <w:t xml:space="preserve"> организации зон санитарной охран водозаборной скважины</w:t>
      </w:r>
      <w:r w:rsidR="00384C03">
        <w:rPr>
          <w:rFonts w:ascii="Times New Roman" w:hAnsi="Times New Roman" w:cs="Times New Roman"/>
          <w:sz w:val="24"/>
          <w:szCs w:val="24"/>
        </w:rPr>
        <w:t xml:space="preserve"> № 467 в п.Белоостров, Дюны</w:t>
      </w:r>
      <w:r w:rsidR="00666602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384C03">
        <w:rPr>
          <w:rFonts w:ascii="Times New Roman" w:hAnsi="Times New Roman" w:cs="Times New Roman"/>
          <w:sz w:val="24"/>
          <w:szCs w:val="24"/>
        </w:rPr>
        <w:t xml:space="preserve"> Проект ЗСО).</w:t>
      </w:r>
      <w:r w:rsidR="005D4693">
        <w:rPr>
          <w:rFonts w:ascii="Times New Roman" w:hAnsi="Times New Roman" w:cs="Times New Roman"/>
          <w:sz w:val="24"/>
          <w:szCs w:val="24"/>
        </w:rPr>
        <w:t xml:space="preserve"> Водозаборная скважина № 467 сооружена </w:t>
      </w:r>
      <w:r w:rsidR="003179D3">
        <w:rPr>
          <w:rFonts w:ascii="Times New Roman" w:hAnsi="Times New Roman" w:cs="Times New Roman"/>
          <w:sz w:val="24"/>
          <w:szCs w:val="24"/>
        </w:rPr>
        <w:t xml:space="preserve">и эксплуатируется </w:t>
      </w:r>
      <w:r w:rsidR="005D4693">
        <w:rPr>
          <w:rFonts w:ascii="Times New Roman" w:hAnsi="Times New Roman" w:cs="Times New Roman"/>
          <w:sz w:val="24"/>
          <w:szCs w:val="24"/>
        </w:rPr>
        <w:t>на целевые взносы граждан, внесенные в Дачный потребительский кооператив «ДСК Дюны» (далее – Кооператив).</w:t>
      </w:r>
    </w:p>
    <w:p w:rsidR="00354EBF" w:rsidRDefault="00AD06A8" w:rsidP="00354EBF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Санитарно-эпидемиологическому заключению </w:t>
      </w:r>
      <w:r w:rsidR="00A957AB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1A71D7">
        <w:rPr>
          <w:rFonts w:ascii="Times New Roman" w:hAnsi="Times New Roman" w:cs="Times New Roman"/>
          <w:b/>
          <w:sz w:val="24"/>
          <w:szCs w:val="24"/>
        </w:rPr>
        <w:t>№</w:t>
      </w:r>
      <w:r w:rsidR="00A957AB" w:rsidRPr="001A71D7">
        <w:rPr>
          <w:rFonts w:ascii="Times New Roman" w:hAnsi="Times New Roman" w:cs="Times New Roman"/>
          <w:b/>
          <w:sz w:val="24"/>
          <w:szCs w:val="24"/>
        </w:rPr>
        <w:t>78.01.05.000.Т.001159.06.18 от 04.06.2018</w:t>
      </w:r>
      <w:r w:rsidR="00A957AB">
        <w:rPr>
          <w:rFonts w:ascii="Times New Roman" w:hAnsi="Times New Roman" w:cs="Times New Roman"/>
          <w:sz w:val="24"/>
          <w:szCs w:val="24"/>
        </w:rPr>
        <w:t xml:space="preserve"> </w:t>
      </w:r>
      <w:r w:rsidR="00384C03">
        <w:rPr>
          <w:rFonts w:ascii="Times New Roman" w:hAnsi="Times New Roman" w:cs="Times New Roman"/>
          <w:sz w:val="24"/>
          <w:szCs w:val="24"/>
        </w:rPr>
        <w:t xml:space="preserve">Проект ЗСО </w:t>
      </w:r>
      <w:r w:rsidR="00354EBF">
        <w:rPr>
          <w:rFonts w:ascii="Times New Roman" w:hAnsi="Times New Roman" w:cs="Times New Roman"/>
          <w:sz w:val="24"/>
          <w:szCs w:val="24"/>
        </w:rPr>
        <w:t xml:space="preserve">артезианской скважины по адресу: Санкт-Петербург, п.Белоостров, ул.Главная (Дюны), дом 28, </w:t>
      </w:r>
      <w:r w:rsidR="00D25103">
        <w:rPr>
          <w:rFonts w:ascii="Times New Roman" w:hAnsi="Times New Roman" w:cs="Times New Roman"/>
          <w:sz w:val="24"/>
          <w:szCs w:val="24"/>
        </w:rPr>
        <w:t xml:space="preserve">выполненный ООО «Экологические услуги», </w:t>
      </w:r>
      <w:r>
        <w:rPr>
          <w:rFonts w:ascii="Times New Roman" w:hAnsi="Times New Roman" w:cs="Times New Roman"/>
          <w:sz w:val="24"/>
          <w:szCs w:val="24"/>
        </w:rPr>
        <w:t xml:space="preserve">признан не соответствующим </w:t>
      </w:r>
      <w:r w:rsidR="00FE2C66">
        <w:rPr>
          <w:rFonts w:ascii="Times New Roman" w:hAnsi="Times New Roman" w:cs="Times New Roman"/>
          <w:sz w:val="24"/>
          <w:szCs w:val="24"/>
        </w:rPr>
        <w:t>государственным санитарно-эпидемиологическим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C66">
        <w:rPr>
          <w:rFonts w:ascii="Times New Roman" w:hAnsi="Times New Roman" w:cs="Times New Roman"/>
          <w:sz w:val="24"/>
          <w:szCs w:val="24"/>
        </w:rPr>
        <w:t>правилам и нормативам.</w:t>
      </w:r>
      <w:r w:rsidR="00A51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ED9" w:rsidRDefault="00472D3A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признания </w:t>
      </w:r>
      <w:r w:rsidR="001A71D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роекта ЗСО не соответствующим санитарным правилам и нормативам явилось Экспертное заключение ФБУН «СЗНЦ гигиены и общественного здоровья»</w:t>
      </w:r>
      <w:r w:rsidR="0048606C">
        <w:rPr>
          <w:rFonts w:ascii="Times New Roman" w:hAnsi="Times New Roman" w:cs="Times New Roman"/>
          <w:sz w:val="24"/>
          <w:szCs w:val="24"/>
        </w:rPr>
        <w:t xml:space="preserve"> (далее – СЗНЦ)</w:t>
      </w:r>
      <w:r>
        <w:rPr>
          <w:rFonts w:ascii="Times New Roman" w:hAnsi="Times New Roman" w:cs="Times New Roman"/>
          <w:sz w:val="24"/>
          <w:szCs w:val="24"/>
        </w:rPr>
        <w:t xml:space="preserve"> от 31.01.2018 № 01.05.Т.40341.01.18. </w:t>
      </w:r>
      <w:r w:rsidR="00C53ED9">
        <w:rPr>
          <w:rFonts w:ascii="Times New Roman" w:hAnsi="Times New Roman" w:cs="Times New Roman"/>
          <w:sz w:val="24"/>
          <w:szCs w:val="24"/>
        </w:rPr>
        <w:t xml:space="preserve">На </w:t>
      </w:r>
      <w:r w:rsidR="00C53ED9">
        <w:rPr>
          <w:rFonts w:ascii="Times New Roman" w:hAnsi="Times New Roman" w:cs="Times New Roman"/>
          <w:sz w:val="24"/>
          <w:szCs w:val="24"/>
        </w:rPr>
        <w:lastRenderedPageBreak/>
        <w:t>основании указанного экспертного заключения Управлением сделаны следующие выводы</w:t>
      </w:r>
      <w:r w:rsidR="0048606C">
        <w:rPr>
          <w:rFonts w:ascii="Times New Roman" w:hAnsi="Times New Roman" w:cs="Times New Roman"/>
          <w:sz w:val="24"/>
          <w:szCs w:val="24"/>
        </w:rPr>
        <w:t xml:space="preserve"> (</w:t>
      </w:r>
      <w:r w:rsidR="00941184">
        <w:rPr>
          <w:rFonts w:ascii="Times New Roman" w:hAnsi="Times New Roman" w:cs="Times New Roman"/>
          <w:sz w:val="24"/>
          <w:szCs w:val="24"/>
        </w:rPr>
        <w:t xml:space="preserve">три </w:t>
      </w:r>
      <w:r w:rsidR="0048606C">
        <w:rPr>
          <w:rFonts w:ascii="Times New Roman" w:hAnsi="Times New Roman" w:cs="Times New Roman"/>
          <w:sz w:val="24"/>
          <w:szCs w:val="24"/>
        </w:rPr>
        <w:t>замечания)</w:t>
      </w:r>
      <w:r w:rsidR="00082DA1">
        <w:rPr>
          <w:rFonts w:ascii="Times New Roman" w:hAnsi="Times New Roman" w:cs="Times New Roman"/>
          <w:sz w:val="24"/>
          <w:szCs w:val="24"/>
        </w:rPr>
        <w:t>.</w:t>
      </w:r>
    </w:p>
    <w:p w:rsidR="00F5310D" w:rsidRDefault="008F0105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41184">
        <w:rPr>
          <w:rFonts w:ascii="Times New Roman" w:hAnsi="Times New Roman" w:cs="Times New Roman"/>
          <w:sz w:val="24"/>
          <w:szCs w:val="24"/>
        </w:rPr>
        <w:t xml:space="preserve">Первое замечание: </w:t>
      </w:r>
      <w:r w:rsidR="0048606C" w:rsidRPr="00601352">
        <w:rPr>
          <w:rFonts w:ascii="Times New Roman" w:hAnsi="Times New Roman" w:cs="Times New Roman"/>
          <w:b/>
          <w:sz w:val="24"/>
          <w:szCs w:val="24"/>
        </w:rPr>
        <w:t>«</w:t>
      </w:r>
      <w:r w:rsidR="00082DA1" w:rsidRPr="00601352">
        <w:rPr>
          <w:rFonts w:ascii="Times New Roman" w:hAnsi="Times New Roman" w:cs="Times New Roman"/>
          <w:b/>
          <w:sz w:val="24"/>
          <w:szCs w:val="24"/>
        </w:rPr>
        <w:t>О</w:t>
      </w:r>
      <w:r w:rsidR="0048606C" w:rsidRPr="00601352">
        <w:rPr>
          <w:rFonts w:ascii="Times New Roman" w:hAnsi="Times New Roman" w:cs="Times New Roman"/>
          <w:b/>
          <w:sz w:val="24"/>
          <w:szCs w:val="24"/>
        </w:rPr>
        <w:t>тсутствует информация о системе отведения на территориях, прилегающих к скважине, что не позволяет оценить представленный проект на соответствие требованиям п.3.2.3.1 СанПиН 2.1.4.1110-02 в части отсутствия микробиологического загрязнения в поясах ЗСО»</w:t>
      </w:r>
      <w:r w:rsidR="0048606C">
        <w:rPr>
          <w:rFonts w:ascii="Times New Roman" w:hAnsi="Times New Roman" w:cs="Times New Roman"/>
          <w:sz w:val="24"/>
          <w:szCs w:val="24"/>
        </w:rPr>
        <w:t xml:space="preserve"> (дословно перенесено </w:t>
      </w:r>
      <w:r w:rsidR="002B4A4A">
        <w:rPr>
          <w:rFonts w:ascii="Times New Roman" w:hAnsi="Times New Roman" w:cs="Times New Roman"/>
          <w:sz w:val="24"/>
          <w:szCs w:val="24"/>
        </w:rPr>
        <w:t xml:space="preserve">в спорное Заключение Управления </w:t>
      </w:r>
      <w:r w:rsidR="0048606C">
        <w:rPr>
          <w:rFonts w:ascii="Times New Roman" w:hAnsi="Times New Roman" w:cs="Times New Roman"/>
          <w:sz w:val="24"/>
          <w:szCs w:val="24"/>
        </w:rPr>
        <w:t xml:space="preserve">из Экспертного заключения СЗНЦ). Данный вывод является необоснованным </w:t>
      </w:r>
      <w:r w:rsidR="00B55CED">
        <w:rPr>
          <w:rFonts w:ascii="Times New Roman" w:hAnsi="Times New Roman" w:cs="Times New Roman"/>
          <w:sz w:val="24"/>
          <w:szCs w:val="24"/>
        </w:rPr>
        <w:t>в силу следующего</w:t>
      </w:r>
      <w:r w:rsidR="00F5310D">
        <w:rPr>
          <w:rFonts w:ascii="Times New Roman" w:hAnsi="Times New Roman" w:cs="Times New Roman"/>
          <w:sz w:val="24"/>
          <w:szCs w:val="24"/>
        </w:rPr>
        <w:t>:</w:t>
      </w:r>
    </w:p>
    <w:p w:rsidR="00DD4F39" w:rsidRPr="00F343C2" w:rsidRDefault="00DD4F39" w:rsidP="00DD4F3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D4F39">
        <w:rPr>
          <w:rFonts w:ascii="Times New Roman" w:hAnsi="Times New Roman" w:cs="Times New Roman"/>
          <w:sz w:val="24"/>
          <w:szCs w:val="24"/>
        </w:rPr>
        <w:t xml:space="preserve">Второй и третий пояса (пояса ограничений) включают </w:t>
      </w:r>
      <w:r>
        <w:rPr>
          <w:rFonts w:ascii="Times New Roman" w:hAnsi="Times New Roman" w:cs="Times New Roman"/>
          <w:sz w:val="24"/>
          <w:szCs w:val="24"/>
        </w:rPr>
        <w:t>согласно п.1.5</w:t>
      </w:r>
      <w:r w:rsidRPr="00DD4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СанПиН 2.1.4.1110-02 </w:t>
      </w:r>
      <w:r w:rsidRPr="00DD4F39">
        <w:rPr>
          <w:rFonts w:ascii="Times New Roman" w:hAnsi="Times New Roman" w:cs="Times New Roman"/>
          <w:sz w:val="24"/>
          <w:szCs w:val="24"/>
        </w:rPr>
        <w:t>территорию, предназначенную для предупреждения загрязнени</w:t>
      </w:r>
      <w:r>
        <w:rPr>
          <w:rFonts w:ascii="Times New Roman" w:hAnsi="Times New Roman" w:cs="Times New Roman"/>
          <w:sz w:val="24"/>
          <w:szCs w:val="24"/>
        </w:rPr>
        <w:t xml:space="preserve">я воды источников водоснабжения; </w:t>
      </w:r>
      <w:r w:rsidR="00B55CED">
        <w:rPr>
          <w:rFonts w:ascii="Times New Roman" w:hAnsi="Times New Roman" w:cs="Times New Roman"/>
          <w:sz w:val="24"/>
          <w:szCs w:val="24"/>
        </w:rPr>
        <w:t>по</w:t>
      </w:r>
      <w:r w:rsidR="00F5310D">
        <w:rPr>
          <w:rFonts w:ascii="Times New Roman" w:hAnsi="Times New Roman" w:cs="Times New Roman"/>
          <w:sz w:val="24"/>
          <w:szCs w:val="24"/>
        </w:rPr>
        <w:t xml:space="preserve"> п.1.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5310D">
        <w:rPr>
          <w:rFonts w:ascii="Times New Roman" w:hAnsi="Times New Roman" w:cs="Times New Roman"/>
          <w:sz w:val="24"/>
          <w:szCs w:val="24"/>
        </w:rPr>
        <w:t>5</w:t>
      </w:r>
      <w:r w:rsidR="00B55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</w:t>
      </w:r>
      <w:r w:rsidR="00F53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D4F39">
        <w:rPr>
          <w:rFonts w:ascii="Times New Roman" w:hAnsi="Times New Roman" w:cs="Times New Roman"/>
          <w:sz w:val="24"/>
          <w:szCs w:val="24"/>
        </w:rPr>
        <w:t>анитарные мероприятия должны выполняться</w:t>
      </w:r>
      <w:r w:rsidRPr="00F343C2">
        <w:rPr>
          <w:rFonts w:ascii="Times New Roman" w:hAnsi="Times New Roman" w:cs="Times New Roman"/>
          <w:sz w:val="24"/>
          <w:szCs w:val="24"/>
        </w:rPr>
        <w:t xml:space="preserve">: в пределах второго и третьего поясов ЗСО </w:t>
      </w:r>
      <w:r w:rsidR="00E15C11">
        <w:rPr>
          <w:rFonts w:ascii="Times New Roman" w:hAnsi="Times New Roman" w:cs="Times New Roman"/>
          <w:sz w:val="24"/>
          <w:szCs w:val="24"/>
        </w:rPr>
        <w:t>–</w:t>
      </w:r>
      <w:r w:rsidRPr="00F343C2">
        <w:rPr>
          <w:rFonts w:ascii="Times New Roman" w:hAnsi="Times New Roman" w:cs="Times New Roman"/>
          <w:sz w:val="24"/>
          <w:szCs w:val="24"/>
        </w:rPr>
        <w:t xml:space="preserve"> владельцами объектов, оказывающих (или могущих оказать) </w:t>
      </w:r>
      <w:r w:rsidRPr="00F343C2">
        <w:rPr>
          <w:rFonts w:ascii="Times New Roman" w:hAnsi="Times New Roman" w:cs="Times New Roman"/>
          <w:sz w:val="24"/>
          <w:szCs w:val="24"/>
          <w:u w:val="single"/>
        </w:rPr>
        <w:t>отрицательное влияние</w:t>
      </w:r>
      <w:r w:rsidRPr="00F343C2">
        <w:rPr>
          <w:rFonts w:ascii="Times New Roman" w:hAnsi="Times New Roman" w:cs="Times New Roman"/>
          <w:sz w:val="24"/>
          <w:szCs w:val="24"/>
        </w:rPr>
        <w:t xml:space="preserve"> на качество воды источников водоснабжения.</w:t>
      </w:r>
    </w:p>
    <w:p w:rsidR="001707D3" w:rsidRDefault="00B55CED" w:rsidP="00DD4F3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C12193">
        <w:rPr>
          <w:rFonts w:ascii="Times New Roman" w:hAnsi="Times New Roman" w:cs="Times New Roman"/>
          <w:sz w:val="24"/>
          <w:szCs w:val="24"/>
        </w:rPr>
        <w:t xml:space="preserve">по п.2.2.1.2 </w:t>
      </w:r>
      <w:r w:rsidR="00531968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65211A">
        <w:rPr>
          <w:rFonts w:ascii="Times New Roman" w:hAnsi="Times New Roman" w:cs="Times New Roman"/>
          <w:sz w:val="24"/>
          <w:szCs w:val="24"/>
        </w:rPr>
        <w:t xml:space="preserve">СанПиН </w:t>
      </w:r>
      <w:r w:rsidR="00C12193">
        <w:rPr>
          <w:rFonts w:ascii="Times New Roman" w:hAnsi="Times New Roman" w:cs="Times New Roman"/>
          <w:sz w:val="24"/>
          <w:szCs w:val="24"/>
        </w:rPr>
        <w:t>к</w:t>
      </w:r>
      <w:r w:rsidR="00C12193" w:rsidRPr="00C12193">
        <w:rPr>
          <w:rFonts w:ascii="Times New Roman" w:hAnsi="Times New Roman" w:cs="Times New Roman"/>
          <w:sz w:val="24"/>
          <w:szCs w:val="24"/>
        </w:rPr>
        <w:t xml:space="preserve"> защищенным подземным водам относятся напорные и безнапорные межпластовые воды, </w:t>
      </w:r>
      <w:r w:rsidR="00C12193" w:rsidRPr="00C12193">
        <w:rPr>
          <w:rFonts w:ascii="Times New Roman" w:hAnsi="Times New Roman" w:cs="Times New Roman"/>
          <w:b/>
          <w:sz w:val="24"/>
          <w:szCs w:val="24"/>
        </w:rPr>
        <w:t>имеющие в пределах всех поясов ЗСО сплошную водоупорную кровлю</w:t>
      </w:r>
      <w:r w:rsidR="00C12193" w:rsidRPr="00C12193">
        <w:rPr>
          <w:rFonts w:ascii="Times New Roman" w:hAnsi="Times New Roman" w:cs="Times New Roman"/>
          <w:sz w:val="24"/>
          <w:szCs w:val="24"/>
        </w:rPr>
        <w:t>, исключающую возможность местного питания из вышележащих недостаточно з</w:t>
      </w:r>
      <w:r w:rsidR="00C12193">
        <w:rPr>
          <w:rFonts w:ascii="Times New Roman" w:hAnsi="Times New Roman" w:cs="Times New Roman"/>
          <w:sz w:val="24"/>
          <w:szCs w:val="24"/>
        </w:rPr>
        <w:t>ащищенных водоносных горизонтов</w:t>
      </w:r>
      <w:r w:rsidR="00A30920">
        <w:rPr>
          <w:rFonts w:ascii="Times New Roman" w:hAnsi="Times New Roman" w:cs="Times New Roman"/>
          <w:sz w:val="24"/>
          <w:szCs w:val="24"/>
        </w:rPr>
        <w:t xml:space="preserve"> –</w:t>
      </w:r>
      <w:r w:rsidR="00C12193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>согласно гидрогеологическому заключению, выполненному Отделом геологии и лицензирования по г.Санкт-Петербургу и Ленинградской области</w:t>
      </w:r>
      <w:r w:rsidR="007C3D46">
        <w:rPr>
          <w:rFonts w:ascii="Times New Roman" w:hAnsi="Times New Roman" w:cs="Times New Roman"/>
          <w:sz w:val="24"/>
          <w:szCs w:val="24"/>
        </w:rPr>
        <w:t xml:space="preserve"> Департамента по недропользованию по СЗФО (приложение к письму Севзапнедра от 20.09.2011 № 13-13/1552, </w:t>
      </w:r>
      <w:r w:rsidR="007C3D46" w:rsidRPr="0070179E">
        <w:rPr>
          <w:rFonts w:ascii="Times New Roman" w:hAnsi="Times New Roman" w:cs="Times New Roman"/>
          <w:sz w:val="24"/>
          <w:szCs w:val="24"/>
          <w:u w:val="single"/>
        </w:rPr>
        <w:t>включено в проект ЗСО</w:t>
      </w:r>
      <w:r w:rsidR="007C3D46">
        <w:rPr>
          <w:rFonts w:ascii="Times New Roman" w:hAnsi="Times New Roman" w:cs="Times New Roman"/>
          <w:sz w:val="24"/>
          <w:szCs w:val="24"/>
        </w:rPr>
        <w:t>),</w:t>
      </w:r>
      <w:r w:rsidR="00A30920">
        <w:rPr>
          <w:rFonts w:ascii="Times New Roman" w:hAnsi="Times New Roman" w:cs="Times New Roman"/>
          <w:sz w:val="24"/>
          <w:szCs w:val="24"/>
        </w:rPr>
        <w:t xml:space="preserve"> </w:t>
      </w:r>
      <w:r w:rsidR="0065211A">
        <w:rPr>
          <w:rFonts w:ascii="Times New Roman" w:hAnsi="Times New Roman" w:cs="Times New Roman"/>
          <w:sz w:val="24"/>
          <w:szCs w:val="24"/>
        </w:rPr>
        <w:t xml:space="preserve">«нижний межморенный горизонт… залегает под суглинками московской морены на глубинах 30-50 м… </w:t>
      </w:r>
      <w:r w:rsidR="0065211A" w:rsidRPr="0065211A">
        <w:rPr>
          <w:rFonts w:ascii="Times New Roman" w:hAnsi="Times New Roman" w:cs="Times New Roman"/>
          <w:b/>
          <w:sz w:val="24"/>
          <w:szCs w:val="24"/>
        </w:rPr>
        <w:t>надежно защищен от поверхностного загрязнения толщей моренных суглинков</w:t>
      </w:r>
      <w:r w:rsidR="0065211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707D3" w:rsidRDefault="0065211A" w:rsidP="001707D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глубина скважины Кооператива по паспорту – 165 м; водовмещающие породы вендского водоносного комплекса – песчаники мелко- и среднезернистые, переслаивающиеся </w:t>
      </w:r>
      <w:r w:rsidRPr="00F71AAD">
        <w:rPr>
          <w:rFonts w:ascii="Times New Roman" w:hAnsi="Times New Roman" w:cs="Times New Roman"/>
          <w:b/>
          <w:sz w:val="24"/>
          <w:szCs w:val="24"/>
        </w:rPr>
        <w:t>с плотными глинами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07D3">
        <w:rPr>
          <w:rFonts w:ascii="Times New Roman" w:hAnsi="Times New Roman" w:cs="Times New Roman"/>
          <w:sz w:val="24"/>
          <w:szCs w:val="24"/>
        </w:rPr>
        <w:t xml:space="preserve"> Согласно п.</w:t>
      </w:r>
      <w:r w:rsidR="001707D3" w:rsidRPr="001707D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707D3">
        <w:rPr>
          <w:rFonts w:ascii="Times New Roman" w:hAnsi="Times New Roman" w:cs="Times New Roman"/>
          <w:sz w:val="24"/>
          <w:szCs w:val="24"/>
        </w:rPr>
        <w:t xml:space="preserve">2.2.2.1 СанПиН 2.1.4.1110-02 </w:t>
      </w:r>
      <w:r w:rsidR="001707D3" w:rsidRPr="001707D3">
        <w:rPr>
          <w:rFonts w:ascii="Times New Roman" w:hAnsi="Times New Roman" w:cs="Times New Roman"/>
          <w:sz w:val="24"/>
          <w:szCs w:val="24"/>
        </w:rPr>
        <w:t xml:space="preserve">приток подземных вод из водоносного горизонта к водозабору происходит только из области питания водозабора, форма и размеры которой </w:t>
      </w:r>
      <w:r w:rsidR="001707D3" w:rsidRPr="001707D3">
        <w:rPr>
          <w:rFonts w:ascii="Times New Roman" w:hAnsi="Times New Roman" w:cs="Times New Roman"/>
          <w:b/>
          <w:sz w:val="24"/>
          <w:szCs w:val="24"/>
        </w:rPr>
        <w:t>зависят, в частности, от гидрологических особенностей водоносного пласта</w:t>
      </w:r>
      <w:r w:rsidR="001707D3">
        <w:rPr>
          <w:rFonts w:ascii="Times New Roman" w:hAnsi="Times New Roman" w:cs="Times New Roman"/>
          <w:sz w:val="24"/>
          <w:szCs w:val="24"/>
        </w:rPr>
        <w:t>.</w:t>
      </w:r>
      <w:r w:rsidR="0016073E">
        <w:rPr>
          <w:rFonts w:ascii="Times New Roman" w:hAnsi="Times New Roman" w:cs="Times New Roman"/>
          <w:sz w:val="24"/>
          <w:szCs w:val="24"/>
        </w:rPr>
        <w:t xml:space="preserve"> По п.</w:t>
      </w:r>
      <w:r w:rsidR="0016073E" w:rsidRPr="0016073E">
        <w:rPr>
          <w:rFonts w:ascii="Calibri" w:eastAsia="Times New Roman" w:hAnsi="Calibri" w:cs="Times New Roman"/>
          <w:lang w:eastAsia="ru-RU"/>
        </w:rPr>
        <w:t xml:space="preserve"> </w:t>
      </w:r>
      <w:r w:rsidR="0016073E" w:rsidRPr="0016073E">
        <w:rPr>
          <w:rFonts w:ascii="Times New Roman" w:hAnsi="Times New Roman" w:cs="Times New Roman"/>
          <w:sz w:val="24"/>
          <w:szCs w:val="24"/>
        </w:rPr>
        <w:t>2.2.2.2</w:t>
      </w:r>
      <w:r w:rsidR="0016073E">
        <w:rPr>
          <w:rFonts w:ascii="Times New Roman" w:hAnsi="Times New Roman" w:cs="Times New Roman"/>
          <w:sz w:val="24"/>
          <w:szCs w:val="24"/>
        </w:rPr>
        <w:t xml:space="preserve"> г</w:t>
      </w:r>
      <w:r w:rsidR="0016073E" w:rsidRPr="0016073E">
        <w:rPr>
          <w:rFonts w:ascii="Times New Roman" w:hAnsi="Times New Roman" w:cs="Times New Roman"/>
          <w:sz w:val="24"/>
          <w:szCs w:val="24"/>
        </w:rPr>
        <w:t>раница второго пояса ЗСО определяется гидродинамическими расчетами исходя из условий, что микробное загрязнение, поступающее в водоносный пласт за пределами второго пояса, не достигает водозабора.</w:t>
      </w:r>
    </w:p>
    <w:p w:rsidR="001622CF" w:rsidRPr="001622CF" w:rsidRDefault="00B048DF" w:rsidP="001622C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проекте ЗСО скважины Кооператива имеется ссылка на Постановление Правительства Санкт-Петербурга</w:t>
      </w:r>
      <w:r w:rsidR="00BD5ED3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2CF" w:rsidRPr="001622CF">
        <w:rPr>
          <w:rFonts w:ascii="Times New Roman" w:hAnsi="Times New Roman" w:cs="Times New Roman"/>
          <w:sz w:val="24"/>
          <w:szCs w:val="24"/>
        </w:rPr>
        <w:t xml:space="preserve">11.12.2013 </w:t>
      </w:r>
      <w:r w:rsidR="001622CF">
        <w:rPr>
          <w:rFonts w:ascii="Times New Roman" w:hAnsi="Times New Roman" w:cs="Times New Roman"/>
          <w:sz w:val="24"/>
          <w:szCs w:val="24"/>
        </w:rPr>
        <w:t>№</w:t>
      </w:r>
      <w:r w:rsidR="001622CF" w:rsidRPr="001622CF">
        <w:rPr>
          <w:rFonts w:ascii="Times New Roman" w:hAnsi="Times New Roman" w:cs="Times New Roman"/>
          <w:sz w:val="24"/>
          <w:szCs w:val="24"/>
        </w:rPr>
        <w:t xml:space="preserve"> 989</w:t>
      </w:r>
      <w:r w:rsidR="001622CF">
        <w:rPr>
          <w:rFonts w:ascii="Times New Roman" w:hAnsi="Times New Roman" w:cs="Times New Roman"/>
          <w:sz w:val="24"/>
          <w:szCs w:val="24"/>
        </w:rPr>
        <w:t xml:space="preserve"> «</w:t>
      </w:r>
      <w:r w:rsidR="001622CF" w:rsidRPr="001622CF">
        <w:rPr>
          <w:rFonts w:ascii="Times New Roman" w:hAnsi="Times New Roman" w:cs="Times New Roman"/>
          <w:sz w:val="24"/>
          <w:szCs w:val="24"/>
        </w:rPr>
        <w:t xml:space="preserve">Об утверждении схемы водоснабжения и водоотведения Санкт-Петербурга на период до 2025 года с </w:t>
      </w:r>
      <w:r w:rsidR="001622CF">
        <w:rPr>
          <w:rFonts w:ascii="Times New Roman" w:hAnsi="Times New Roman" w:cs="Times New Roman"/>
          <w:sz w:val="24"/>
          <w:szCs w:val="24"/>
        </w:rPr>
        <w:t xml:space="preserve">учетом перспективы до 2030 года». Пунктом 1.2 Приложения 1 к Постановлению установлено, что поселок Белоостров Курортного района относится к территориям, </w:t>
      </w:r>
      <w:r w:rsidR="001622CF" w:rsidRPr="001622CF">
        <w:rPr>
          <w:rFonts w:ascii="Times New Roman" w:hAnsi="Times New Roman" w:cs="Times New Roman"/>
          <w:sz w:val="24"/>
          <w:szCs w:val="24"/>
        </w:rPr>
        <w:t>не охваченны</w:t>
      </w:r>
      <w:r w:rsidR="001622CF">
        <w:rPr>
          <w:rFonts w:ascii="Times New Roman" w:hAnsi="Times New Roman" w:cs="Times New Roman"/>
          <w:sz w:val="24"/>
          <w:szCs w:val="24"/>
        </w:rPr>
        <w:t>м</w:t>
      </w:r>
      <w:r w:rsidR="001622CF" w:rsidRPr="001622CF">
        <w:rPr>
          <w:rFonts w:ascii="Times New Roman" w:hAnsi="Times New Roman" w:cs="Times New Roman"/>
          <w:sz w:val="24"/>
          <w:szCs w:val="24"/>
        </w:rPr>
        <w:t xml:space="preserve"> централизованными системами водоснабжения</w:t>
      </w:r>
      <w:r w:rsidR="001622CF">
        <w:rPr>
          <w:rFonts w:ascii="Times New Roman" w:hAnsi="Times New Roman" w:cs="Times New Roman"/>
          <w:sz w:val="24"/>
          <w:szCs w:val="24"/>
        </w:rPr>
        <w:t xml:space="preserve">. </w:t>
      </w:r>
      <w:r w:rsidR="00407AC4">
        <w:rPr>
          <w:rFonts w:ascii="Times New Roman" w:hAnsi="Times New Roman" w:cs="Times New Roman"/>
          <w:sz w:val="24"/>
          <w:szCs w:val="24"/>
        </w:rPr>
        <w:t>Аналогично по п.1.7 Постановления поселок Белоостров относится к</w:t>
      </w:r>
      <w:r w:rsidR="00407AC4" w:rsidRPr="00407AC4">
        <w:rPr>
          <w:rFonts w:ascii="Times New Roman" w:hAnsi="Times New Roman" w:cs="Times New Roman"/>
          <w:sz w:val="24"/>
          <w:szCs w:val="24"/>
        </w:rPr>
        <w:t xml:space="preserve"> территор</w:t>
      </w:r>
      <w:r w:rsidR="00257F81">
        <w:rPr>
          <w:rFonts w:ascii="Times New Roman" w:hAnsi="Times New Roman" w:cs="Times New Roman"/>
          <w:sz w:val="24"/>
          <w:szCs w:val="24"/>
        </w:rPr>
        <w:t>и</w:t>
      </w:r>
      <w:r w:rsidR="00407AC4">
        <w:rPr>
          <w:rFonts w:ascii="Times New Roman" w:hAnsi="Times New Roman" w:cs="Times New Roman"/>
          <w:sz w:val="24"/>
          <w:szCs w:val="24"/>
        </w:rPr>
        <w:t>ям</w:t>
      </w:r>
      <w:r w:rsidR="00407AC4" w:rsidRPr="00407AC4">
        <w:rPr>
          <w:rFonts w:ascii="Times New Roman" w:hAnsi="Times New Roman" w:cs="Times New Roman"/>
          <w:sz w:val="24"/>
          <w:szCs w:val="24"/>
        </w:rPr>
        <w:t xml:space="preserve">, </w:t>
      </w:r>
      <w:r w:rsidR="00407AC4" w:rsidRPr="00407AC4">
        <w:rPr>
          <w:rFonts w:ascii="Times New Roman" w:hAnsi="Times New Roman" w:cs="Times New Roman"/>
          <w:b/>
          <w:sz w:val="24"/>
          <w:szCs w:val="24"/>
        </w:rPr>
        <w:t>не охваченным централизованными системами водоотведения</w:t>
      </w:r>
      <w:r w:rsidR="00407AC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5157B" w:rsidRDefault="0035157B" w:rsidP="00DD472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централ</w:t>
      </w:r>
      <w:r w:rsidR="00407AC4">
        <w:rPr>
          <w:rFonts w:ascii="Times New Roman" w:hAnsi="Times New Roman" w:cs="Times New Roman"/>
          <w:sz w:val="24"/>
          <w:szCs w:val="24"/>
        </w:rPr>
        <w:t>изованного</w:t>
      </w:r>
      <w:r w:rsidR="00BD5ED3">
        <w:rPr>
          <w:rFonts w:ascii="Times New Roman" w:hAnsi="Times New Roman" w:cs="Times New Roman"/>
          <w:sz w:val="24"/>
          <w:szCs w:val="24"/>
        </w:rPr>
        <w:t xml:space="preserve"> водоотведения</w:t>
      </w:r>
      <w:r w:rsidR="00407AC4">
        <w:rPr>
          <w:rFonts w:ascii="Times New Roman" w:hAnsi="Times New Roman" w:cs="Times New Roman"/>
          <w:sz w:val="24"/>
          <w:szCs w:val="24"/>
        </w:rPr>
        <w:t xml:space="preserve"> в п.Белоостров не предполагает иного водоотведения</w:t>
      </w:r>
      <w:r w:rsidR="00BD5ED3">
        <w:rPr>
          <w:rFonts w:ascii="Times New Roman" w:hAnsi="Times New Roman" w:cs="Times New Roman"/>
          <w:sz w:val="24"/>
          <w:szCs w:val="24"/>
        </w:rPr>
        <w:t xml:space="preserve">, чем </w:t>
      </w:r>
      <w:r w:rsidR="00BD5ED3" w:rsidRPr="008E1CE6">
        <w:rPr>
          <w:rFonts w:ascii="Times New Roman" w:hAnsi="Times New Roman" w:cs="Times New Roman"/>
          <w:sz w:val="24"/>
          <w:szCs w:val="24"/>
          <w:u w:val="single"/>
        </w:rPr>
        <w:t>дренажные канавы</w:t>
      </w:r>
      <w:r w:rsidR="00407AC4">
        <w:rPr>
          <w:rFonts w:ascii="Times New Roman" w:hAnsi="Times New Roman" w:cs="Times New Roman"/>
          <w:sz w:val="24"/>
          <w:szCs w:val="24"/>
        </w:rPr>
        <w:t xml:space="preserve"> (что характерно для большей части территории всего Курортного района</w:t>
      </w:r>
      <w:r w:rsidR="00915150">
        <w:rPr>
          <w:rFonts w:ascii="Times New Roman" w:hAnsi="Times New Roman" w:cs="Times New Roman"/>
          <w:sz w:val="24"/>
          <w:szCs w:val="24"/>
        </w:rPr>
        <w:t xml:space="preserve"> и не может быть подвергнуто сомнению</w:t>
      </w:r>
      <w:r w:rsidR="00407AC4">
        <w:rPr>
          <w:rFonts w:ascii="Times New Roman" w:hAnsi="Times New Roman" w:cs="Times New Roman"/>
          <w:sz w:val="24"/>
          <w:szCs w:val="24"/>
        </w:rPr>
        <w:t>)</w:t>
      </w:r>
      <w:r w:rsidR="00BD5ED3">
        <w:rPr>
          <w:rFonts w:ascii="Times New Roman" w:hAnsi="Times New Roman" w:cs="Times New Roman"/>
          <w:sz w:val="24"/>
          <w:szCs w:val="24"/>
        </w:rPr>
        <w:t xml:space="preserve">, </w:t>
      </w:r>
      <w:r w:rsidR="00407AC4">
        <w:rPr>
          <w:rFonts w:ascii="Times New Roman" w:hAnsi="Times New Roman" w:cs="Times New Roman"/>
          <w:sz w:val="24"/>
          <w:szCs w:val="24"/>
        </w:rPr>
        <w:t>но</w:t>
      </w:r>
      <w:r w:rsidR="00BD5ED3">
        <w:rPr>
          <w:rFonts w:ascii="Times New Roman" w:hAnsi="Times New Roman" w:cs="Times New Roman"/>
          <w:sz w:val="24"/>
          <w:szCs w:val="24"/>
        </w:rPr>
        <w:t xml:space="preserve"> </w:t>
      </w:r>
      <w:r w:rsidR="00EC3E3A">
        <w:rPr>
          <w:rFonts w:ascii="Times New Roman" w:hAnsi="Times New Roman" w:cs="Times New Roman"/>
          <w:sz w:val="24"/>
          <w:szCs w:val="24"/>
        </w:rPr>
        <w:t xml:space="preserve">и не препятствует эксплуатации </w:t>
      </w:r>
      <w:r w:rsidR="00DD472C">
        <w:rPr>
          <w:rFonts w:ascii="Times New Roman" w:hAnsi="Times New Roman" w:cs="Times New Roman"/>
          <w:sz w:val="24"/>
          <w:szCs w:val="24"/>
        </w:rPr>
        <w:t xml:space="preserve">расположенных в Курортном районе скважин, в том числе двух скважин в </w:t>
      </w:r>
      <w:r w:rsidR="00DD472C">
        <w:rPr>
          <w:rFonts w:ascii="Times New Roman" w:hAnsi="Times New Roman" w:cs="Times New Roman"/>
          <w:sz w:val="24"/>
          <w:szCs w:val="24"/>
        </w:rPr>
        <w:lastRenderedPageBreak/>
        <w:t xml:space="preserve">п.Белоостров (с нижнего межморенного и вендского горизонтов), эксплуатируемых уже </w:t>
      </w:r>
      <w:r w:rsidR="00B95808">
        <w:rPr>
          <w:rFonts w:ascii="Times New Roman" w:hAnsi="Times New Roman" w:cs="Times New Roman"/>
          <w:sz w:val="24"/>
          <w:szCs w:val="24"/>
        </w:rPr>
        <w:t>не одно десятилетие</w:t>
      </w:r>
      <w:r w:rsidR="00DD472C">
        <w:rPr>
          <w:rFonts w:ascii="Times New Roman" w:hAnsi="Times New Roman" w:cs="Times New Roman"/>
          <w:sz w:val="24"/>
          <w:szCs w:val="24"/>
        </w:rPr>
        <w:t>.</w:t>
      </w:r>
    </w:p>
    <w:p w:rsidR="00DC54D0" w:rsidRDefault="004A07FE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того</w:t>
      </w:r>
      <w:r w:rsidR="0035157B">
        <w:rPr>
          <w:rFonts w:ascii="Times New Roman" w:hAnsi="Times New Roman" w:cs="Times New Roman"/>
          <w:sz w:val="24"/>
          <w:szCs w:val="24"/>
        </w:rPr>
        <w:t xml:space="preserve">, что </w:t>
      </w:r>
      <w:r w:rsidR="007933FA">
        <w:rPr>
          <w:rFonts w:ascii="Times New Roman" w:hAnsi="Times New Roman" w:cs="Times New Roman"/>
          <w:sz w:val="24"/>
          <w:szCs w:val="24"/>
        </w:rPr>
        <w:t>З</w:t>
      </w:r>
      <w:r w:rsidR="0015154A">
        <w:rPr>
          <w:rFonts w:ascii="Times New Roman" w:hAnsi="Times New Roman" w:cs="Times New Roman"/>
          <w:sz w:val="24"/>
          <w:szCs w:val="24"/>
        </w:rPr>
        <w:t xml:space="preserve">аключение Управления, повторяя </w:t>
      </w:r>
      <w:r w:rsidR="008E1CE6">
        <w:rPr>
          <w:rFonts w:ascii="Times New Roman" w:hAnsi="Times New Roman" w:cs="Times New Roman"/>
          <w:sz w:val="24"/>
          <w:szCs w:val="24"/>
        </w:rPr>
        <w:t>Э</w:t>
      </w:r>
      <w:r w:rsidR="0015154A">
        <w:rPr>
          <w:rFonts w:ascii="Times New Roman" w:hAnsi="Times New Roman" w:cs="Times New Roman"/>
          <w:sz w:val="24"/>
          <w:szCs w:val="24"/>
        </w:rPr>
        <w:t xml:space="preserve">кспертное заключение СЗНЦ, ссылается </w:t>
      </w:r>
      <w:r w:rsidR="0016073E">
        <w:rPr>
          <w:rFonts w:ascii="Times New Roman" w:hAnsi="Times New Roman" w:cs="Times New Roman"/>
          <w:sz w:val="24"/>
          <w:szCs w:val="24"/>
        </w:rPr>
        <w:t xml:space="preserve">в данном замечании </w:t>
      </w:r>
      <w:r w:rsidR="00F71AAD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="0015154A">
        <w:rPr>
          <w:rFonts w:ascii="Times New Roman" w:hAnsi="Times New Roman" w:cs="Times New Roman"/>
          <w:sz w:val="24"/>
          <w:szCs w:val="24"/>
        </w:rPr>
        <w:t xml:space="preserve">на </w:t>
      </w:r>
      <w:r w:rsidR="0015154A" w:rsidRPr="005169D3">
        <w:rPr>
          <w:rFonts w:ascii="Times New Roman" w:hAnsi="Times New Roman" w:cs="Times New Roman"/>
          <w:b/>
          <w:sz w:val="24"/>
          <w:szCs w:val="24"/>
        </w:rPr>
        <w:t>п.</w:t>
      </w:r>
      <w:r w:rsidR="005F285B" w:rsidRPr="005169D3">
        <w:rPr>
          <w:rFonts w:ascii="Times New Roman" w:hAnsi="Times New Roman" w:cs="Times New Roman"/>
          <w:b/>
          <w:sz w:val="24"/>
          <w:szCs w:val="24"/>
        </w:rPr>
        <w:t>3.2.3.1</w:t>
      </w:r>
      <w:r w:rsidR="005F285B">
        <w:rPr>
          <w:rFonts w:ascii="Times New Roman" w:hAnsi="Times New Roman" w:cs="Times New Roman"/>
          <w:sz w:val="24"/>
          <w:szCs w:val="24"/>
        </w:rPr>
        <w:t xml:space="preserve"> СанПиН 2.1.4.1110-02</w:t>
      </w:r>
      <w:r w:rsidR="001707D3">
        <w:rPr>
          <w:rFonts w:ascii="Times New Roman" w:hAnsi="Times New Roman" w:cs="Times New Roman"/>
          <w:sz w:val="24"/>
          <w:szCs w:val="24"/>
        </w:rPr>
        <w:t xml:space="preserve">, </w:t>
      </w:r>
      <w:r w:rsidR="0035157B">
        <w:rPr>
          <w:rFonts w:ascii="Times New Roman" w:hAnsi="Times New Roman" w:cs="Times New Roman"/>
          <w:sz w:val="24"/>
          <w:szCs w:val="24"/>
        </w:rPr>
        <w:t xml:space="preserve">вывод о </w:t>
      </w:r>
      <w:r w:rsidR="00DC54D0">
        <w:rPr>
          <w:rFonts w:ascii="Times New Roman" w:hAnsi="Times New Roman" w:cs="Times New Roman"/>
          <w:sz w:val="24"/>
          <w:szCs w:val="24"/>
        </w:rPr>
        <w:t xml:space="preserve">невозможности оценки </w:t>
      </w:r>
      <w:r w:rsidR="009528DC">
        <w:rPr>
          <w:rFonts w:ascii="Times New Roman" w:hAnsi="Times New Roman" w:cs="Times New Roman"/>
          <w:sz w:val="24"/>
          <w:szCs w:val="24"/>
        </w:rPr>
        <w:t>П</w:t>
      </w:r>
      <w:r w:rsidR="00DC54D0"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9528DC">
        <w:rPr>
          <w:rFonts w:ascii="Times New Roman" w:hAnsi="Times New Roman" w:cs="Times New Roman"/>
          <w:sz w:val="24"/>
          <w:szCs w:val="24"/>
        </w:rPr>
        <w:t xml:space="preserve">ЗСО </w:t>
      </w:r>
      <w:r w:rsidR="00DC54D0">
        <w:rPr>
          <w:rFonts w:ascii="Times New Roman" w:hAnsi="Times New Roman" w:cs="Times New Roman"/>
          <w:sz w:val="24"/>
          <w:szCs w:val="24"/>
        </w:rPr>
        <w:t xml:space="preserve">на соответствие требованиям в части отсутствия микробиологического загрязнения </w:t>
      </w:r>
      <w:r w:rsidR="0035157B">
        <w:rPr>
          <w:rFonts w:ascii="Times New Roman" w:hAnsi="Times New Roman" w:cs="Times New Roman"/>
          <w:sz w:val="24"/>
          <w:szCs w:val="24"/>
        </w:rPr>
        <w:t>не</w:t>
      </w:r>
      <w:r w:rsidR="00DC54D0">
        <w:rPr>
          <w:rFonts w:ascii="Times New Roman" w:hAnsi="Times New Roman" w:cs="Times New Roman"/>
          <w:sz w:val="24"/>
          <w:szCs w:val="24"/>
        </w:rPr>
        <w:t xml:space="preserve"> </w:t>
      </w:r>
      <w:r w:rsidR="0035157B">
        <w:rPr>
          <w:rFonts w:ascii="Times New Roman" w:hAnsi="Times New Roman" w:cs="Times New Roman"/>
          <w:sz w:val="24"/>
          <w:szCs w:val="24"/>
        </w:rPr>
        <w:t xml:space="preserve">обоснован, </w:t>
      </w:r>
      <w:r w:rsidR="00DD472C">
        <w:rPr>
          <w:rFonts w:ascii="Times New Roman" w:hAnsi="Times New Roman" w:cs="Times New Roman"/>
          <w:sz w:val="24"/>
          <w:szCs w:val="24"/>
        </w:rPr>
        <w:t>поскольку</w:t>
      </w:r>
      <w:r w:rsidR="00DC54D0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1707D3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DC54D0">
        <w:rPr>
          <w:rFonts w:ascii="Times New Roman" w:hAnsi="Times New Roman" w:cs="Times New Roman"/>
          <w:sz w:val="24"/>
          <w:szCs w:val="24"/>
        </w:rPr>
        <w:t>ого</w:t>
      </w:r>
      <w:r w:rsidR="001707D3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C54D0">
        <w:rPr>
          <w:rFonts w:ascii="Times New Roman" w:hAnsi="Times New Roman" w:cs="Times New Roman"/>
          <w:sz w:val="24"/>
          <w:szCs w:val="24"/>
        </w:rPr>
        <w:t>а относятся не к жилой зоне</w:t>
      </w:r>
      <w:r w:rsidR="00060BDC">
        <w:rPr>
          <w:rFonts w:ascii="Times New Roman" w:hAnsi="Times New Roman" w:cs="Times New Roman"/>
          <w:sz w:val="24"/>
          <w:szCs w:val="24"/>
        </w:rPr>
        <w:t xml:space="preserve"> (</w:t>
      </w:r>
      <w:r w:rsidR="00760221">
        <w:rPr>
          <w:rFonts w:ascii="Times New Roman" w:hAnsi="Times New Roman" w:cs="Times New Roman"/>
          <w:sz w:val="24"/>
          <w:szCs w:val="24"/>
        </w:rPr>
        <w:t xml:space="preserve">в данном случае, </w:t>
      </w:r>
      <w:r w:rsidR="002A5672">
        <w:rPr>
          <w:rFonts w:ascii="Times New Roman" w:hAnsi="Times New Roman" w:cs="Times New Roman"/>
          <w:sz w:val="24"/>
          <w:szCs w:val="24"/>
        </w:rPr>
        <w:t>поселка Белоостров</w:t>
      </w:r>
      <w:r w:rsidR="00060BDC">
        <w:rPr>
          <w:rFonts w:ascii="Times New Roman" w:hAnsi="Times New Roman" w:cs="Times New Roman"/>
          <w:sz w:val="24"/>
          <w:szCs w:val="24"/>
        </w:rPr>
        <w:t>)</w:t>
      </w:r>
      <w:r w:rsidR="00DC54D0">
        <w:rPr>
          <w:rFonts w:ascii="Times New Roman" w:hAnsi="Times New Roman" w:cs="Times New Roman"/>
          <w:sz w:val="24"/>
          <w:szCs w:val="24"/>
        </w:rPr>
        <w:t>, а к плановым масштабным мероприятиям</w:t>
      </w:r>
      <w:r w:rsidR="00060BDC">
        <w:rPr>
          <w:rFonts w:ascii="Times New Roman" w:hAnsi="Times New Roman" w:cs="Times New Roman"/>
          <w:sz w:val="24"/>
          <w:szCs w:val="24"/>
        </w:rPr>
        <w:t xml:space="preserve">, </w:t>
      </w:r>
      <w:r w:rsidR="00DC54D0">
        <w:rPr>
          <w:rFonts w:ascii="Times New Roman" w:hAnsi="Times New Roman" w:cs="Times New Roman"/>
          <w:sz w:val="24"/>
          <w:szCs w:val="24"/>
        </w:rPr>
        <w:t>конкретно</w:t>
      </w:r>
      <w:r w:rsidR="009528DC">
        <w:rPr>
          <w:rFonts w:ascii="Times New Roman" w:hAnsi="Times New Roman" w:cs="Times New Roman"/>
          <w:sz w:val="24"/>
          <w:szCs w:val="24"/>
        </w:rPr>
        <w:t xml:space="preserve"> следующим</w:t>
      </w:r>
      <w:r w:rsidR="00DC54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D0" w:rsidRPr="00DC54D0" w:rsidRDefault="001707D3" w:rsidP="00DC54D0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54D0">
        <w:rPr>
          <w:rFonts w:ascii="Times New Roman" w:hAnsi="Times New Roman" w:cs="Times New Roman"/>
          <w:sz w:val="24"/>
          <w:szCs w:val="24"/>
        </w:rPr>
        <w:t xml:space="preserve"> </w:t>
      </w:r>
      <w:r w:rsidR="003179D3">
        <w:rPr>
          <w:rFonts w:ascii="Times New Roman" w:hAnsi="Times New Roman" w:cs="Times New Roman"/>
          <w:sz w:val="24"/>
          <w:szCs w:val="24"/>
        </w:rPr>
        <w:t>«</w:t>
      </w:r>
      <w:r w:rsidR="00DC54D0">
        <w:rPr>
          <w:rFonts w:ascii="Times New Roman" w:hAnsi="Times New Roman" w:cs="Times New Roman"/>
          <w:sz w:val="24"/>
          <w:szCs w:val="24"/>
        </w:rPr>
        <w:t>р</w:t>
      </w:r>
      <w:r w:rsidR="00DC54D0" w:rsidRPr="00DC54D0">
        <w:rPr>
          <w:rFonts w:ascii="Times New Roman" w:hAnsi="Times New Roman" w:cs="Times New Roman"/>
          <w:sz w:val="24"/>
          <w:szCs w:val="24"/>
        </w:rPr>
        <w:t>азмещени</w:t>
      </w:r>
      <w:r w:rsidR="00DC54D0">
        <w:rPr>
          <w:rFonts w:ascii="Times New Roman" w:hAnsi="Times New Roman" w:cs="Times New Roman"/>
          <w:sz w:val="24"/>
          <w:szCs w:val="24"/>
        </w:rPr>
        <w:t xml:space="preserve">ю </w:t>
      </w:r>
      <w:r w:rsidR="00DC54D0" w:rsidRPr="00DC54D0">
        <w:rPr>
          <w:rFonts w:ascii="Times New Roman" w:hAnsi="Times New Roman" w:cs="Times New Roman"/>
          <w:sz w:val="24"/>
          <w:szCs w:val="24"/>
        </w:rPr>
        <w:t>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  <w:r w:rsidR="00060BDC">
        <w:rPr>
          <w:rFonts w:ascii="Times New Roman" w:hAnsi="Times New Roman" w:cs="Times New Roman"/>
          <w:sz w:val="24"/>
          <w:szCs w:val="24"/>
        </w:rPr>
        <w:t xml:space="preserve"> </w:t>
      </w:r>
      <w:r w:rsidR="00DC54D0" w:rsidRPr="00DC54D0">
        <w:rPr>
          <w:rFonts w:ascii="Times New Roman" w:hAnsi="Times New Roman" w:cs="Times New Roman"/>
          <w:sz w:val="24"/>
          <w:szCs w:val="24"/>
        </w:rPr>
        <w:t>применени</w:t>
      </w:r>
      <w:r w:rsidR="00DC54D0">
        <w:rPr>
          <w:rFonts w:ascii="Times New Roman" w:hAnsi="Times New Roman" w:cs="Times New Roman"/>
          <w:sz w:val="24"/>
          <w:szCs w:val="24"/>
        </w:rPr>
        <w:t>ю</w:t>
      </w:r>
      <w:r w:rsidR="00DC54D0" w:rsidRPr="00DC54D0">
        <w:rPr>
          <w:rFonts w:ascii="Times New Roman" w:hAnsi="Times New Roman" w:cs="Times New Roman"/>
          <w:sz w:val="24"/>
          <w:szCs w:val="24"/>
        </w:rPr>
        <w:t xml:space="preserve"> удобрений и ядохимикатов;</w:t>
      </w:r>
      <w:r w:rsidR="00060BDC">
        <w:rPr>
          <w:rFonts w:ascii="Times New Roman" w:hAnsi="Times New Roman" w:cs="Times New Roman"/>
          <w:sz w:val="24"/>
          <w:szCs w:val="24"/>
        </w:rPr>
        <w:t xml:space="preserve"> </w:t>
      </w:r>
      <w:r w:rsidR="00DC54D0" w:rsidRPr="00DC54D0">
        <w:rPr>
          <w:rFonts w:ascii="Times New Roman" w:hAnsi="Times New Roman" w:cs="Times New Roman"/>
          <w:sz w:val="24"/>
          <w:szCs w:val="24"/>
        </w:rPr>
        <w:t>рубк</w:t>
      </w:r>
      <w:r w:rsidR="00DC54D0">
        <w:rPr>
          <w:rFonts w:ascii="Times New Roman" w:hAnsi="Times New Roman" w:cs="Times New Roman"/>
          <w:sz w:val="24"/>
          <w:szCs w:val="24"/>
        </w:rPr>
        <w:t>е</w:t>
      </w:r>
      <w:r w:rsidR="00DC54D0" w:rsidRPr="00DC54D0">
        <w:rPr>
          <w:rFonts w:ascii="Times New Roman" w:hAnsi="Times New Roman" w:cs="Times New Roman"/>
          <w:sz w:val="24"/>
          <w:szCs w:val="24"/>
        </w:rPr>
        <w:t xml:space="preserve"> леса главного пользования и реконструкции</w:t>
      </w:r>
      <w:r w:rsidR="003179D3">
        <w:rPr>
          <w:rFonts w:ascii="Times New Roman" w:hAnsi="Times New Roman" w:cs="Times New Roman"/>
          <w:sz w:val="24"/>
          <w:szCs w:val="24"/>
        </w:rPr>
        <w:t>»</w:t>
      </w:r>
      <w:r w:rsidR="00DC54D0" w:rsidRPr="00DC54D0">
        <w:rPr>
          <w:rFonts w:ascii="Times New Roman" w:hAnsi="Times New Roman" w:cs="Times New Roman"/>
          <w:sz w:val="24"/>
          <w:szCs w:val="24"/>
        </w:rPr>
        <w:t>.</w:t>
      </w:r>
    </w:p>
    <w:p w:rsidR="0015154A" w:rsidRDefault="0015154A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6511B" w:rsidRDefault="00DC54D0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0601">
        <w:rPr>
          <w:rFonts w:ascii="Times New Roman" w:hAnsi="Times New Roman" w:cs="Times New Roman"/>
          <w:sz w:val="24"/>
          <w:szCs w:val="24"/>
        </w:rPr>
        <w:t xml:space="preserve">Второе замечание: </w:t>
      </w:r>
      <w:r w:rsidR="00FE1D78">
        <w:rPr>
          <w:rFonts w:ascii="Times New Roman" w:hAnsi="Times New Roman" w:cs="Times New Roman"/>
          <w:sz w:val="24"/>
          <w:szCs w:val="24"/>
        </w:rPr>
        <w:t>«</w:t>
      </w:r>
      <w:r w:rsidR="00160601" w:rsidRPr="00160601">
        <w:rPr>
          <w:rFonts w:ascii="Times New Roman" w:hAnsi="Times New Roman" w:cs="Times New Roman"/>
          <w:b/>
          <w:sz w:val="24"/>
          <w:szCs w:val="24"/>
        </w:rPr>
        <w:t>Не представлены результаты годичного мониторинга качества воды из скважины по санитарно-химическим и микробиологическим показателям, что противоречит требованиям СанПиН 2.1.4.1074-01</w:t>
      </w:r>
      <w:r w:rsidR="00FE1D78">
        <w:rPr>
          <w:rFonts w:ascii="Times New Roman" w:hAnsi="Times New Roman" w:cs="Times New Roman"/>
          <w:sz w:val="24"/>
          <w:szCs w:val="24"/>
        </w:rPr>
        <w:t>»</w:t>
      </w:r>
      <w:r w:rsidR="00160601">
        <w:rPr>
          <w:rFonts w:ascii="Times New Roman" w:hAnsi="Times New Roman" w:cs="Times New Roman"/>
          <w:sz w:val="24"/>
          <w:szCs w:val="24"/>
        </w:rPr>
        <w:t xml:space="preserve"> также не является обоснованным. В </w:t>
      </w:r>
      <w:r w:rsidR="00E6511B">
        <w:rPr>
          <w:rFonts w:ascii="Times New Roman" w:hAnsi="Times New Roman" w:cs="Times New Roman"/>
          <w:sz w:val="24"/>
          <w:szCs w:val="24"/>
        </w:rPr>
        <w:t>З</w:t>
      </w:r>
      <w:r w:rsidR="00160601">
        <w:rPr>
          <w:rFonts w:ascii="Times New Roman" w:hAnsi="Times New Roman" w:cs="Times New Roman"/>
          <w:sz w:val="24"/>
          <w:szCs w:val="24"/>
        </w:rPr>
        <w:t>аключении Управления н</w:t>
      </w:r>
      <w:r w:rsidR="00FE1D78">
        <w:rPr>
          <w:rFonts w:ascii="Times New Roman" w:hAnsi="Times New Roman" w:cs="Times New Roman"/>
          <w:sz w:val="24"/>
          <w:szCs w:val="24"/>
        </w:rPr>
        <w:t xml:space="preserve">е указаны </w:t>
      </w:r>
      <w:r w:rsidR="00160601">
        <w:rPr>
          <w:rFonts w:ascii="Times New Roman" w:hAnsi="Times New Roman" w:cs="Times New Roman"/>
          <w:sz w:val="24"/>
          <w:szCs w:val="24"/>
        </w:rPr>
        <w:t xml:space="preserve">конкретные </w:t>
      </w:r>
      <w:r w:rsidR="00FE1D78">
        <w:rPr>
          <w:rFonts w:ascii="Times New Roman" w:hAnsi="Times New Roman" w:cs="Times New Roman"/>
          <w:sz w:val="24"/>
          <w:szCs w:val="24"/>
        </w:rPr>
        <w:t>пункты СанПиН</w:t>
      </w:r>
      <w:r w:rsidR="00160601">
        <w:rPr>
          <w:rFonts w:ascii="Times New Roman" w:hAnsi="Times New Roman" w:cs="Times New Roman"/>
          <w:sz w:val="24"/>
          <w:szCs w:val="24"/>
        </w:rPr>
        <w:t xml:space="preserve"> </w:t>
      </w:r>
      <w:r w:rsidR="00160601" w:rsidRPr="00160601">
        <w:rPr>
          <w:rFonts w:ascii="Times New Roman" w:hAnsi="Times New Roman" w:cs="Times New Roman"/>
          <w:sz w:val="24"/>
          <w:szCs w:val="24"/>
        </w:rPr>
        <w:t>2.1.4.1074-01</w:t>
      </w:r>
      <w:r w:rsidR="00160601">
        <w:rPr>
          <w:rFonts w:ascii="Times New Roman" w:hAnsi="Times New Roman" w:cs="Times New Roman"/>
          <w:sz w:val="24"/>
          <w:szCs w:val="24"/>
        </w:rPr>
        <w:t>, требования которых нарушены.</w:t>
      </w:r>
      <w:r w:rsidR="009508E5">
        <w:rPr>
          <w:rFonts w:ascii="Times New Roman" w:hAnsi="Times New Roman" w:cs="Times New Roman"/>
          <w:sz w:val="24"/>
          <w:szCs w:val="24"/>
        </w:rPr>
        <w:t xml:space="preserve"> </w:t>
      </w:r>
      <w:r w:rsidR="00160601">
        <w:rPr>
          <w:rFonts w:ascii="Times New Roman" w:hAnsi="Times New Roman" w:cs="Times New Roman"/>
          <w:sz w:val="24"/>
          <w:szCs w:val="24"/>
        </w:rPr>
        <w:t xml:space="preserve">Кроме того </w:t>
      </w:r>
      <w:r w:rsidR="00E6511B">
        <w:rPr>
          <w:rFonts w:ascii="Times New Roman" w:hAnsi="Times New Roman" w:cs="Times New Roman"/>
          <w:sz w:val="24"/>
          <w:szCs w:val="24"/>
        </w:rPr>
        <w:t>(поскольку Закл</w:t>
      </w:r>
      <w:r w:rsidR="00160601">
        <w:rPr>
          <w:rFonts w:ascii="Times New Roman" w:hAnsi="Times New Roman" w:cs="Times New Roman"/>
          <w:sz w:val="24"/>
          <w:szCs w:val="24"/>
        </w:rPr>
        <w:t>ючение</w:t>
      </w:r>
      <w:r w:rsidR="00E6511B">
        <w:rPr>
          <w:rFonts w:ascii="Times New Roman" w:hAnsi="Times New Roman" w:cs="Times New Roman"/>
          <w:sz w:val="24"/>
          <w:szCs w:val="24"/>
        </w:rPr>
        <w:t xml:space="preserve"> Управления ссылается на Экспертное заключение СЗНЦ), в Заключении СЗНЦ </w:t>
      </w:r>
      <w:r w:rsidR="00A51BA4">
        <w:rPr>
          <w:rFonts w:ascii="Times New Roman" w:hAnsi="Times New Roman" w:cs="Times New Roman"/>
          <w:sz w:val="24"/>
          <w:szCs w:val="24"/>
        </w:rPr>
        <w:t>аналогичное</w:t>
      </w:r>
      <w:r w:rsidR="00E6511B">
        <w:rPr>
          <w:rFonts w:ascii="Times New Roman" w:hAnsi="Times New Roman" w:cs="Times New Roman"/>
          <w:sz w:val="24"/>
          <w:szCs w:val="24"/>
        </w:rPr>
        <w:t xml:space="preserve"> замечание отсутствует.</w:t>
      </w:r>
    </w:p>
    <w:p w:rsidR="00E6511B" w:rsidRPr="00A51BA4" w:rsidRDefault="004462D4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</w:t>
      </w:r>
      <w:r w:rsidR="00FF7C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E6511B">
        <w:rPr>
          <w:rFonts w:ascii="Times New Roman" w:hAnsi="Times New Roman" w:cs="Times New Roman"/>
          <w:sz w:val="24"/>
          <w:szCs w:val="24"/>
        </w:rPr>
        <w:t xml:space="preserve"> </w:t>
      </w:r>
      <w:r w:rsidR="00FF7CA6">
        <w:rPr>
          <w:rFonts w:ascii="Times New Roman" w:hAnsi="Times New Roman" w:cs="Times New Roman"/>
          <w:sz w:val="24"/>
          <w:szCs w:val="24"/>
        </w:rPr>
        <w:t>П</w:t>
      </w:r>
      <w:r w:rsidR="00E6511B">
        <w:rPr>
          <w:rFonts w:ascii="Times New Roman" w:hAnsi="Times New Roman" w:cs="Times New Roman"/>
          <w:sz w:val="24"/>
          <w:szCs w:val="24"/>
        </w:rPr>
        <w:t xml:space="preserve">роекту ЗСО прилагались результаты анализов по санитарно-химическим и микробиологическим показателям, выполненные со следующей периодичностью: </w:t>
      </w:r>
      <w:r>
        <w:rPr>
          <w:rFonts w:ascii="Times New Roman" w:hAnsi="Times New Roman" w:cs="Times New Roman"/>
          <w:sz w:val="24"/>
          <w:szCs w:val="24"/>
        </w:rPr>
        <w:t>31 октября 2016 г., 28 июня 2017 г.</w:t>
      </w:r>
      <w:r w:rsidR="00A51BA4">
        <w:rPr>
          <w:rFonts w:ascii="Times New Roman" w:hAnsi="Times New Roman" w:cs="Times New Roman"/>
          <w:sz w:val="24"/>
          <w:szCs w:val="24"/>
        </w:rPr>
        <w:t xml:space="preserve"> </w:t>
      </w:r>
      <w:r w:rsidR="00CB488B">
        <w:rPr>
          <w:rFonts w:ascii="Times New Roman" w:hAnsi="Times New Roman" w:cs="Times New Roman"/>
          <w:sz w:val="24"/>
          <w:szCs w:val="24"/>
        </w:rPr>
        <w:t xml:space="preserve">Полагаю, что требование предоставления результатов </w:t>
      </w:r>
      <w:r w:rsidR="00CB488B">
        <w:rPr>
          <w:rFonts w:ascii="Times New Roman" w:hAnsi="Times New Roman" w:cs="Times New Roman"/>
          <w:i/>
          <w:sz w:val="24"/>
          <w:szCs w:val="24"/>
        </w:rPr>
        <w:t xml:space="preserve">годичного </w:t>
      </w:r>
      <w:r w:rsidR="00CB488B">
        <w:rPr>
          <w:rFonts w:ascii="Times New Roman" w:hAnsi="Times New Roman" w:cs="Times New Roman"/>
          <w:sz w:val="24"/>
          <w:szCs w:val="24"/>
        </w:rPr>
        <w:t xml:space="preserve">мониторинга (без разъяснения, что именно имеется в виду, так как понятие </w:t>
      </w:r>
      <w:r w:rsidR="000927F3">
        <w:rPr>
          <w:rFonts w:ascii="Times New Roman" w:hAnsi="Times New Roman" w:cs="Times New Roman"/>
          <w:i/>
          <w:sz w:val="24"/>
          <w:szCs w:val="24"/>
        </w:rPr>
        <w:t xml:space="preserve">годичного мониторинга </w:t>
      </w:r>
      <w:r w:rsidR="00CB488B">
        <w:rPr>
          <w:rFonts w:ascii="Times New Roman" w:hAnsi="Times New Roman" w:cs="Times New Roman"/>
          <w:sz w:val="24"/>
          <w:szCs w:val="24"/>
        </w:rPr>
        <w:t>в нормативн</w:t>
      </w:r>
      <w:r w:rsidR="009115E1">
        <w:rPr>
          <w:rFonts w:ascii="Times New Roman" w:hAnsi="Times New Roman" w:cs="Times New Roman"/>
          <w:sz w:val="24"/>
          <w:szCs w:val="24"/>
        </w:rPr>
        <w:t>о-правовых</w:t>
      </w:r>
      <w:r w:rsidR="00CB488B">
        <w:rPr>
          <w:rFonts w:ascii="Times New Roman" w:hAnsi="Times New Roman" w:cs="Times New Roman"/>
          <w:sz w:val="24"/>
          <w:szCs w:val="24"/>
        </w:rPr>
        <w:t xml:space="preserve"> ак</w:t>
      </w:r>
      <w:r w:rsidR="00C9711E">
        <w:rPr>
          <w:rFonts w:ascii="Times New Roman" w:hAnsi="Times New Roman" w:cs="Times New Roman"/>
          <w:sz w:val="24"/>
          <w:szCs w:val="24"/>
        </w:rPr>
        <w:t xml:space="preserve">тах и документах отсутствует), </w:t>
      </w:r>
      <w:r w:rsidR="00CB488B">
        <w:rPr>
          <w:rFonts w:ascii="Times New Roman" w:hAnsi="Times New Roman" w:cs="Times New Roman"/>
          <w:sz w:val="24"/>
          <w:szCs w:val="24"/>
        </w:rPr>
        <w:t>не может являться обязательным при оценке проект</w:t>
      </w:r>
      <w:r w:rsidR="0083142B">
        <w:rPr>
          <w:rFonts w:ascii="Times New Roman" w:hAnsi="Times New Roman" w:cs="Times New Roman"/>
          <w:sz w:val="24"/>
          <w:szCs w:val="24"/>
        </w:rPr>
        <w:t>ов</w:t>
      </w:r>
      <w:r w:rsidR="00CB488B">
        <w:rPr>
          <w:rFonts w:ascii="Times New Roman" w:hAnsi="Times New Roman" w:cs="Times New Roman"/>
          <w:sz w:val="24"/>
          <w:szCs w:val="24"/>
        </w:rPr>
        <w:t xml:space="preserve"> ЗСО, поскольку проект </w:t>
      </w:r>
      <w:r w:rsidR="0041257D">
        <w:rPr>
          <w:rFonts w:ascii="Times New Roman" w:hAnsi="Times New Roman" w:cs="Times New Roman"/>
          <w:sz w:val="24"/>
          <w:szCs w:val="24"/>
        </w:rPr>
        <w:t xml:space="preserve">ЗСО </w:t>
      </w:r>
      <w:r w:rsidR="00CB488B">
        <w:rPr>
          <w:rFonts w:ascii="Times New Roman" w:hAnsi="Times New Roman" w:cs="Times New Roman"/>
          <w:sz w:val="24"/>
          <w:szCs w:val="24"/>
        </w:rPr>
        <w:t xml:space="preserve">может быть представлен на оценку его соответствия санитарным правилам и нормативам как после бурения </w:t>
      </w:r>
      <w:r w:rsidR="009115E1">
        <w:rPr>
          <w:rFonts w:ascii="Times New Roman" w:hAnsi="Times New Roman" w:cs="Times New Roman"/>
          <w:sz w:val="24"/>
          <w:szCs w:val="24"/>
        </w:rPr>
        <w:t xml:space="preserve">и начала эксплуатации </w:t>
      </w:r>
      <w:r w:rsidR="00CB488B">
        <w:rPr>
          <w:rFonts w:ascii="Times New Roman" w:hAnsi="Times New Roman" w:cs="Times New Roman"/>
          <w:sz w:val="24"/>
          <w:szCs w:val="24"/>
        </w:rPr>
        <w:t>скважины, так и до</w:t>
      </w:r>
      <w:r w:rsidR="0041257D">
        <w:rPr>
          <w:rFonts w:ascii="Times New Roman" w:hAnsi="Times New Roman" w:cs="Times New Roman"/>
          <w:sz w:val="24"/>
          <w:szCs w:val="24"/>
        </w:rPr>
        <w:t xml:space="preserve"> начала</w:t>
      </w:r>
      <w:r w:rsidR="00CB488B">
        <w:rPr>
          <w:rFonts w:ascii="Times New Roman" w:hAnsi="Times New Roman" w:cs="Times New Roman"/>
          <w:sz w:val="24"/>
          <w:szCs w:val="24"/>
        </w:rPr>
        <w:t xml:space="preserve"> бурения.</w:t>
      </w:r>
      <w:r w:rsidR="0041257D">
        <w:rPr>
          <w:rFonts w:ascii="Times New Roman" w:hAnsi="Times New Roman" w:cs="Times New Roman"/>
          <w:sz w:val="24"/>
          <w:szCs w:val="24"/>
        </w:rPr>
        <w:t xml:space="preserve"> </w:t>
      </w:r>
      <w:r w:rsidR="00FF7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A4" w:rsidRDefault="00A51BA4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31916" w:rsidRDefault="00160601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1D78">
        <w:rPr>
          <w:rFonts w:ascii="Times New Roman" w:hAnsi="Times New Roman" w:cs="Times New Roman"/>
          <w:sz w:val="24"/>
          <w:szCs w:val="24"/>
        </w:rPr>
        <w:t xml:space="preserve"> </w:t>
      </w:r>
      <w:r w:rsidR="00A51BA4">
        <w:rPr>
          <w:rFonts w:ascii="Times New Roman" w:hAnsi="Times New Roman" w:cs="Times New Roman"/>
          <w:sz w:val="24"/>
          <w:szCs w:val="24"/>
        </w:rPr>
        <w:t>Третье замечание</w:t>
      </w:r>
      <w:r w:rsidR="00D16D45">
        <w:rPr>
          <w:rFonts w:ascii="Times New Roman" w:hAnsi="Times New Roman" w:cs="Times New Roman"/>
          <w:sz w:val="24"/>
          <w:szCs w:val="24"/>
        </w:rPr>
        <w:t xml:space="preserve"> -</w:t>
      </w:r>
      <w:r w:rsidR="00A51BA4">
        <w:rPr>
          <w:rFonts w:ascii="Times New Roman" w:hAnsi="Times New Roman" w:cs="Times New Roman"/>
          <w:sz w:val="24"/>
          <w:szCs w:val="24"/>
        </w:rPr>
        <w:t xml:space="preserve"> </w:t>
      </w:r>
      <w:r w:rsidR="00FE1D78">
        <w:rPr>
          <w:rFonts w:ascii="Times New Roman" w:hAnsi="Times New Roman" w:cs="Times New Roman"/>
          <w:sz w:val="24"/>
          <w:szCs w:val="24"/>
        </w:rPr>
        <w:t>«</w:t>
      </w:r>
      <w:r w:rsidR="00A51BA4" w:rsidRPr="00BF3A4F">
        <w:rPr>
          <w:rFonts w:ascii="Times New Roman" w:hAnsi="Times New Roman" w:cs="Times New Roman"/>
          <w:b/>
          <w:sz w:val="24"/>
          <w:szCs w:val="24"/>
        </w:rPr>
        <w:t>В экспертном заключении от 31.01.2018 №</w:t>
      </w:r>
      <w:r w:rsidR="005861B6" w:rsidRPr="00BF3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D45" w:rsidRPr="00BF3A4F">
        <w:rPr>
          <w:rFonts w:ascii="Times New Roman" w:hAnsi="Times New Roman" w:cs="Times New Roman"/>
          <w:b/>
          <w:sz w:val="24"/>
          <w:szCs w:val="24"/>
        </w:rPr>
        <w:t>01.05.Т.40341.01.18</w:t>
      </w:r>
      <w:r w:rsidR="00A51BA4" w:rsidRPr="00BF3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ADC" w:rsidRPr="00BF3A4F">
        <w:rPr>
          <w:rFonts w:ascii="Times New Roman" w:hAnsi="Times New Roman" w:cs="Times New Roman"/>
          <w:b/>
          <w:sz w:val="24"/>
          <w:szCs w:val="24"/>
        </w:rPr>
        <w:t>ФБУН «СЗНЦ гигиены и общественного здоровья</w:t>
      </w:r>
      <w:r w:rsidR="00D16D45" w:rsidRPr="00BF3A4F">
        <w:rPr>
          <w:rFonts w:ascii="Times New Roman" w:hAnsi="Times New Roman" w:cs="Times New Roman"/>
          <w:b/>
          <w:sz w:val="24"/>
          <w:szCs w:val="24"/>
        </w:rPr>
        <w:t>»</w:t>
      </w:r>
      <w:r w:rsidR="00A36C18" w:rsidRPr="00BF3A4F">
        <w:rPr>
          <w:rFonts w:ascii="Times New Roman" w:hAnsi="Times New Roman" w:cs="Times New Roman"/>
          <w:b/>
          <w:sz w:val="24"/>
          <w:szCs w:val="24"/>
        </w:rPr>
        <w:t xml:space="preserve"> не указаны показатели, на которые произведены</w:t>
      </w:r>
      <w:r w:rsidR="00BF3A4F" w:rsidRPr="00BF3A4F">
        <w:rPr>
          <w:rFonts w:ascii="Times New Roman" w:hAnsi="Times New Roman" w:cs="Times New Roman"/>
          <w:b/>
          <w:sz w:val="24"/>
          <w:szCs w:val="24"/>
        </w:rPr>
        <w:t xml:space="preserve"> исследования воды из скважины, что не позволяет оценить безвредность питьевой воды по химическому составу и безопасность по микробиологическим показателям</w:t>
      </w:r>
      <w:r w:rsidR="00BF3A4F">
        <w:rPr>
          <w:rFonts w:ascii="Times New Roman" w:hAnsi="Times New Roman" w:cs="Times New Roman"/>
          <w:sz w:val="24"/>
          <w:szCs w:val="24"/>
        </w:rPr>
        <w:t>…»</w:t>
      </w:r>
      <w:r w:rsidR="00D16D45">
        <w:rPr>
          <w:rFonts w:ascii="Times New Roman" w:hAnsi="Times New Roman" w:cs="Times New Roman"/>
          <w:sz w:val="24"/>
          <w:szCs w:val="24"/>
        </w:rPr>
        <w:t xml:space="preserve"> –</w:t>
      </w:r>
      <w:r w:rsidR="00FE1D78">
        <w:rPr>
          <w:rFonts w:ascii="Times New Roman" w:hAnsi="Times New Roman" w:cs="Times New Roman"/>
          <w:sz w:val="24"/>
          <w:szCs w:val="24"/>
        </w:rPr>
        <w:t xml:space="preserve"> </w:t>
      </w:r>
      <w:r w:rsidR="00D16D45">
        <w:rPr>
          <w:rFonts w:ascii="Times New Roman" w:hAnsi="Times New Roman" w:cs="Times New Roman"/>
          <w:sz w:val="24"/>
          <w:szCs w:val="24"/>
        </w:rPr>
        <w:t xml:space="preserve">следует адресовать не Кооперативу как </w:t>
      </w:r>
      <w:r w:rsidR="00C9711E">
        <w:rPr>
          <w:rFonts w:ascii="Times New Roman" w:hAnsi="Times New Roman" w:cs="Times New Roman"/>
          <w:sz w:val="24"/>
          <w:szCs w:val="24"/>
        </w:rPr>
        <w:t>заказчику</w:t>
      </w:r>
      <w:r w:rsidR="00D16D45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C9711E">
        <w:rPr>
          <w:rFonts w:ascii="Times New Roman" w:hAnsi="Times New Roman" w:cs="Times New Roman"/>
          <w:sz w:val="24"/>
          <w:szCs w:val="24"/>
        </w:rPr>
        <w:t>а</w:t>
      </w:r>
      <w:r w:rsidR="00D16D45">
        <w:rPr>
          <w:rFonts w:ascii="Times New Roman" w:hAnsi="Times New Roman" w:cs="Times New Roman"/>
          <w:sz w:val="24"/>
          <w:szCs w:val="24"/>
        </w:rPr>
        <w:t xml:space="preserve"> ЗСО, а </w:t>
      </w:r>
      <w:r w:rsidR="00BF3A4F">
        <w:rPr>
          <w:rFonts w:ascii="Times New Roman" w:hAnsi="Times New Roman" w:cs="Times New Roman"/>
          <w:sz w:val="24"/>
          <w:szCs w:val="24"/>
        </w:rPr>
        <w:t>руководству Роспотребнадзора</w:t>
      </w:r>
      <w:r w:rsidR="00D16D45">
        <w:rPr>
          <w:rFonts w:ascii="Times New Roman" w:hAnsi="Times New Roman" w:cs="Times New Roman"/>
          <w:sz w:val="24"/>
          <w:szCs w:val="24"/>
        </w:rPr>
        <w:t xml:space="preserve">, так как СЗНЦ </w:t>
      </w:r>
      <w:r w:rsidR="00FE1D7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F3A4F">
        <w:rPr>
          <w:rFonts w:ascii="Times New Roman" w:hAnsi="Times New Roman" w:cs="Times New Roman"/>
          <w:sz w:val="24"/>
          <w:szCs w:val="24"/>
        </w:rPr>
        <w:t xml:space="preserve">его </w:t>
      </w:r>
      <w:r w:rsidR="00FE1D78">
        <w:rPr>
          <w:rFonts w:ascii="Times New Roman" w:hAnsi="Times New Roman" w:cs="Times New Roman"/>
          <w:sz w:val="24"/>
          <w:szCs w:val="24"/>
        </w:rPr>
        <w:t>подведомственн</w:t>
      </w:r>
      <w:r w:rsidR="00BF3A4F">
        <w:rPr>
          <w:rFonts w:ascii="Times New Roman" w:hAnsi="Times New Roman" w:cs="Times New Roman"/>
          <w:sz w:val="24"/>
          <w:szCs w:val="24"/>
        </w:rPr>
        <w:t>ым</w:t>
      </w:r>
      <w:r w:rsidR="00FE1D78">
        <w:rPr>
          <w:rFonts w:ascii="Times New Roman" w:hAnsi="Times New Roman" w:cs="Times New Roman"/>
          <w:sz w:val="24"/>
          <w:szCs w:val="24"/>
        </w:rPr>
        <w:t xml:space="preserve"> </w:t>
      </w:r>
      <w:r w:rsidR="00BF3A4F">
        <w:rPr>
          <w:rFonts w:ascii="Times New Roman" w:hAnsi="Times New Roman" w:cs="Times New Roman"/>
          <w:sz w:val="24"/>
          <w:szCs w:val="24"/>
        </w:rPr>
        <w:t xml:space="preserve">учреждением. </w:t>
      </w:r>
    </w:p>
    <w:p w:rsidR="00322F96" w:rsidRDefault="00322F96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B4619" w:rsidRDefault="005B4619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B4619" w:rsidRDefault="005B4619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B4619" w:rsidRDefault="005B4619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B4619" w:rsidRDefault="005B4619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66602" w:rsidRDefault="00666602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 ЗСО</w:t>
      </w:r>
      <w:r w:rsidR="00C9711E">
        <w:rPr>
          <w:rFonts w:ascii="Times New Roman" w:hAnsi="Times New Roman" w:cs="Times New Roman"/>
          <w:sz w:val="24"/>
          <w:szCs w:val="24"/>
        </w:rPr>
        <w:t>, не считая</w:t>
      </w:r>
      <w:r>
        <w:rPr>
          <w:rFonts w:ascii="Times New Roman" w:hAnsi="Times New Roman" w:cs="Times New Roman"/>
          <w:sz w:val="24"/>
          <w:szCs w:val="24"/>
        </w:rPr>
        <w:t xml:space="preserve"> приложений</w:t>
      </w:r>
      <w:r w:rsidR="00C971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содержит 59 листов</w:t>
      </w:r>
      <w:r w:rsidR="00C9711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его электронная копия имеется </w:t>
      </w:r>
      <w:r w:rsidR="0094118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184">
        <w:rPr>
          <w:rFonts w:ascii="Times New Roman" w:hAnsi="Times New Roman" w:cs="Times New Roman"/>
          <w:sz w:val="24"/>
          <w:szCs w:val="24"/>
        </w:rPr>
        <w:t>Управлении, в связи с чем отсутствует необходимость в направлении копии Проекта ЗСО в адрес административного ответчика.</w:t>
      </w:r>
    </w:p>
    <w:p w:rsidR="00D6218B" w:rsidRDefault="00331916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изложенным, </w:t>
      </w:r>
    </w:p>
    <w:p w:rsidR="00D6218B" w:rsidRDefault="00D6218B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:rsidR="00D25103" w:rsidRDefault="00D25103" w:rsidP="00B1210D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31916" w:rsidRPr="00331916">
        <w:rPr>
          <w:rFonts w:ascii="Times New Roman" w:hAnsi="Times New Roman" w:cs="Times New Roman"/>
          <w:b/>
          <w:sz w:val="24"/>
          <w:szCs w:val="24"/>
        </w:rPr>
        <w:t>Санитарно-эпидемиологическое заключение Управления Федеральной службы</w:t>
      </w:r>
      <w:r w:rsidR="00AE2192">
        <w:rPr>
          <w:rFonts w:ascii="Times New Roman" w:hAnsi="Times New Roman" w:cs="Times New Roman"/>
          <w:b/>
          <w:sz w:val="24"/>
          <w:szCs w:val="24"/>
        </w:rPr>
        <w:t xml:space="preserve"> по надзору в сфере защиты прав потребителей и благополучия человека</w:t>
      </w:r>
      <w:r w:rsidR="00941184">
        <w:rPr>
          <w:rFonts w:ascii="Times New Roman" w:hAnsi="Times New Roman" w:cs="Times New Roman"/>
          <w:b/>
          <w:sz w:val="24"/>
          <w:szCs w:val="24"/>
        </w:rPr>
        <w:t xml:space="preserve"> по г.Санкт-Петербургу </w:t>
      </w:r>
      <w:r w:rsidR="00D6218B">
        <w:rPr>
          <w:rFonts w:ascii="Times New Roman" w:hAnsi="Times New Roman" w:cs="Times New Roman"/>
          <w:sz w:val="24"/>
          <w:szCs w:val="24"/>
        </w:rPr>
        <w:t xml:space="preserve">№78.01.05.000.Т.001159.06.18 от 04.06.2018 </w:t>
      </w:r>
      <w:r w:rsidR="00331916" w:rsidRPr="00331916">
        <w:rPr>
          <w:rFonts w:ascii="Times New Roman" w:hAnsi="Times New Roman" w:cs="Times New Roman"/>
          <w:b/>
          <w:sz w:val="24"/>
          <w:szCs w:val="24"/>
        </w:rPr>
        <w:t>отменить</w:t>
      </w:r>
      <w:r w:rsidR="00331916">
        <w:rPr>
          <w:rFonts w:ascii="Times New Roman" w:hAnsi="Times New Roman" w:cs="Times New Roman"/>
          <w:b/>
          <w:sz w:val="24"/>
          <w:szCs w:val="24"/>
        </w:rPr>
        <w:t xml:space="preserve"> как не содержащее оснований, предусмотренных законодательством РФ</w:t>
      </w:r>
      <w:r w:rsidR="00C9711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31916" w:rsidRPr="00331916" w:rsidRDefault="00D25103" w:rsidP="00B1210D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9711E">
        <w:rPr>
          <w:rFonts w:ascii="Times New Roman" w:hAnsi="Times New Roman" w:cs="Times New Roman"/>
          <w:b/>
          <w:sz w:val="24"/>
          <w:szCs w:val="24"/>
        </w:rPr>
        <w:t>П</w:t>
      </w:r>
      <w:r w:rsidR="00331916" w:rsidRPr="00331916">
        <w:rPr>
          <w:rFonts w:ascii="Times New Roman" w:hAnsi="Times New Roman" w:cs="Times New Roman"/>
          <w:b/>
          <w:sz w:val="24"/>
          <w:szCs w:val="24"/>
        </w:rPr>
        <w:t xml:space="preserve">ризнать </w:t>
      </w:r>
      <w:r w:rsidR="00331916">
        <w:rPr>
          <w:rFonts w:ascii="Times New Roman" w:hAnsi="Times New Roman" w:cs="Times New Roman"/>
          <w:b/>
          <w:sz w:val="24"/>
          <w:szCs w:val="24"/>
        </w:rPr>
        <w:t>П</w:t>
      </w:r>
      <w:r w:rsidR="00331916" w:rsidRPr="00331916">
        <w:rPr>
          <w:rFonts w:ascii="Times New Roman" w:hAnsi="Times New Roman" w:cs="Times New Roman"/>
          <w:b/>
          <w:sz w:val="24"/>
          <w:szCs w:val="24"/>
        </w:rPr>
        <w:t xml:space="preserve">роект </w:t>
      </w:r>
      <w:r w:rsidR="00D6218B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331916" w:rsidRPr="00331916">
        <w:rPr>
          <w:rFonts w:ascii="Times New Roman" w:hAnsi="Times New Roman" w:cs="Times New Roman"/>
          <w:b/>
          <w:sz w:val="24"/>
          <w:szCs w:val="24"/>
        </w:rPr>
        <w:t xml:space="preserve">зон санитарной охраны скважины № </w:t>
      </w:r>
      <w:r w:rsidR="007933FA">
        <w:rPr>
          <w:rFonts w:ascii="Times New Roman" w:hAnsi="Times New Roman" w:cs="Times New Roman"/>
          <w:b/>
          <w:sz w:val="24"/>
          <w:szCs w:val="24"/>
        </w:rPr>
        <w:t xml:space="preserve">467 </w:t>
      </w:r>
      <w:r w:rsidR="00331916" w:rsidRPr="00331916">
        <w:rPr>
          <w:rFonts w:ascii="Times New Roman" w:hAnsi="Times New Roman" w:cs="Times New Roman"/>
          <w:b/>
          <w:sz w:val="24"/>
          <w:szCs w:val="24"/>
        </w:rPr>
        <w:t>в поселке Белоостров, Дюны</w:t>
      </w:r>
      <w:r>
        <w:rPr>
          <w:rFonts w:ascii="Times New Roman" w:hAnsi="Times New Roman" w:cs="Times New Roman"/>
          <w:b/>
          <w:sz w:val="24"/>
          <w:szCs w:val="24"/>
        </w:rPr>
        <w:t>, выполненный ООО «Экологические услуги»,</w:t>
      </w:r>
      <w:r w:rsidR="00331916" w:rsidRPr="00331916">
        <w:rPr>
          <w:rFonts w:ascii="Times New Roman" w:hAnsi="Times New Roman" w:cs="Times New Roman"/>
          <w:b/>
          <w:sz w:val="24"/>
          <w:szCs w:val="24"/>
        </w:rPr>
        <w:t xml:space="preserve"> соответствующим санитарным правилам и нормативам.</w:t>
      </w:r>
    </w:p>
    <w:p w:rsidR="00331916" w:rsidRDefault="00331916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C9711E" w:rsidRDefault="00C9711E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31916" w:rsidRDefault="00331916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331916" w:rsidRDefault="00331916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Копия Санитарно-эпидемиологического заключения Управления Роспотребнадзора по г.Санкт-Петербургу.</w:t>
      </w:r>
    </w:p>
    <w:p w:rsidR="00565BF8" w:rsidRDefault="00941184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31916">
        <w:rPr>
          <w:rFonts w:ascii="Times New Roman" w:hAnsi="Times New Roman" w:cs="Times New Roman"/>
          <w:sz w:val="24"/>
          <w:szCs w:val="24"/>
        </w:rPr>
        <w:t>. Копия Экспертного заключения ФБУН «</w:t>
      </w:r>
      <w:r w:rsidR="00D46ADC">
        <w:rPr>
          <w:rFonts w:ascii="Times New Roman" w:hAnsi="Times New Roman" w:cs="Times New Roman"/>
          <w:sz w:val="24"/>
          <w:szCs w:val="24"/>
        </w:rPr>
        <w:t>СЗНЦ гигиены и общественного здоровья».</w:t>
      </w:r>
    </w:p>
    <w:p w:rsidR="0025609B" w:rsidRDefault="00565BF8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Копия </w:t>
      </w:r>
      <w:r w:rsidR="008B1740">
        <w:rPr>
          <w:rFonts w:ascii="Times New Roman" w:hAnsi="Times New Roman" w:cs="Times New Roman"/>
          <w:sz w:val="24"/>
          <w:szCs w:val="24"/>
        </w:rPr>
        <w:t xml:space="preserve">регистрации и </w:t>
      </w:r>
      <w:r>
        <w:rPr>
          <w:rFonts w:ascii="Times New Roman" w:hAnsi="Times New Roman" w:cs="Times New Roman"/>
          <w:sz w:val="24"/>
          <w:szCs w:val="24"/>
        </w:rPr>
        <w:t>паспорта скважины.</w:t>
      </w:r>
    </w:p>
    <w:p w:rsidR="008B1740" w:rsidRDefault="0025609B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Копия </w:t>
      </w:r>
      <w:r w:rsidR="008B1740">
        <w:rPr>
          <w:rFonts w:ascii="Times New Roman" w:hAnsi="Times New Roman" w:cs="Times New Roman"/>
          <w:sz w:val="24"/>
          <w:szCs w:val="24"/>
        </w:rPr>
        <w:t xml:space="preserve">заявки и гидрогеологического заключения (в </w:t>
      </w:r>
      <w:r>
        <w:rPr>
          <w:rFonts w:ascii="Times New Roman" w:hAnsi="Times New Roman" w:cs="Times New Roman"/>
          <w:sz w:val="24"/>
          <w:szCs w:val="24"/>
        </w:rPr>
        <w:t>письм</w:t>
      </w:r>
      <w:r w:rsidR="008B174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Севзапнедра от 20.09.2011 № 13-13/1552</w:t>
      </w:r>
      <w:r w:rsidR="008B17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619" w:rsidRDefault="008B1740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Выписка из ЕГРЮЛ.</w:t>
      </w:r>
    </w:p>
    <w:p w:rsidR="00331916" w:rsidRDefault="005B4619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Копия Определения о возвращении административного иска.</w:t>
      </w:r>
      <w:r w:rsidR="003319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1916" w:rsidRDefault="00331916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31916" w:rsidRDefault="005B4619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20B28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331916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331916" w:rsidRDefault="00331916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31916" w:rsidRDefault="00331916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правления</w:t>
      </w:r>
    </w:p>
    <w:p w:rsidR="00331916" w:rsidRPr="00A51C19" w:rsidRDefault="00331916" w:rsidP="00B121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ДПК «ДСК Дюны»                                                                 Джеломанова Н.В.</w:t>
      </w:r>
    </w:p>
    <w:sectPr w:rsidR="00331916" w:rsidRPr="00A51C19" w:rsidSect="009714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669" w:rsidRDefault="00495669" w:rsidP="006245FC">
      <w:pPr>
        <w:spacing w:after="0" w:line="240" w:lineRule="auto"/>
      </w:pPr>
      <w:r>
        <w:separator/>
      </w:r>
    </w:p>
  </w:endnote>
  <w:endnote w:type="continuationSeparator" w:id="1">
    <w:p w:rsidR="00495669" w:rsidRDefault="00495669" w:rsidP="0062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5933"/>
      <w:docPartObj>
        <w:docPartGallery w:val="Page Numbers (Bottom of Page)"/>
        <w:docPartUnique/>
      </w:docPartObj>
    </w:sdtPr>
    <w:sdtContent>
      <w:p w:rsidR="00322F96" w:rsidRDefault="00896F7E">
        <w:pPr>
          <w:pStyle w:val="a6"/>
          <w:jc w:val="center"/>
        </w:pPr>
        <w:fldSimple w:instr=" PAGE   \* MERGEFORMAT ">
          <w:r w:rsidR="004579E2">
            <w:rPr>
              <w:noProof/>
            </w:rPr>
            <w:t>1</w:t>
          </w:r>
        </w:fldSimple>
      </w:p>
    </w:sdtContent>
  </w:sdt>
  <w:p w:rsidR="00322F96" w:rsidRDefault="00322F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669" w:rsidRDefault="00495669" w:rsidP="006245FC">
      <w:pPr>
        <w:spacing w:after="0" w:line="240" w:lineRule="auto"/>
      </w:pPr>
      <w:r>
        <w:separator/>
      </w:r>
    </w:p>
  </w:footnote>
  <w:footnote w:type="continuationSeparator" w:id="1">
    <w:p w:rsidR="00495669" w:rsidRDefault="00495669" w:rsidP="0062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1845"/>
    <w:multiLevelType w:val="multilevel"/>
    <w:tmpl w:val="7ADE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312"/>
    <w:rsid w:val="00055763"/>
    <w:rsid w:val="00060BDC"/>
    <w:rsid w:val="0007563C"/>
    <w:rsid w:val="00082DA1"/>
    <w:rsid w:val="000927F3"/>
    <w:rsid w:val="00121C58"/>
    <w:rsid w:val="00136461"/>
    <w:rsid w:val="0015154A"/>
    <w:rsid w:val="00160601"/>
    <w:rsid w:val="0016073E"/>
    <w:rsid w:val="001622CF"/>
    <w:rsid w:val="001707D3"/>
    <w:rsid w:val="0017578A"/>
    <w:rsid w:val="00196871"/>
    <w:rsid w:val="001A71D7"/>
    <w:rsid w:val="001D7A55"/>
    <w:rsid w:val="00250085"/>
    <w:rsid w:val="0025609B"/>
    <w:rsid w:val="00257F81"/>
    <w:rsid w:val="002A0E88"/>
    <w:rsid w:val="002A1F12"/>
    <w:rsid w:val="002A5672"/>
    <w:rsid w:val="002B08F3"/>
    <w:rsid w:val="002B32F3"/>
    <w:rsid w:val="002B4A4A"/>
    <w:rsid w:val="002C0682"/>
    <w:rsid w:val="002E4100"/>
    <w:rsid w:val="002E6C33"/>
    <w:rsid w:val="003179D3"/>
    <w:rsid w:val="00322F96"/>
    <w:rsid w:val="00331916"/>
    <w:rsid w:val="0035157B"/>
    <w:rsid w:val="00354EBF"/>
    <w:rsid w:val="00384C03"/>
    <w:rsid w:val="003A1ACF"/>
    <w:rsid w:val="003D7F82"/>
    <w:rsid w:val="003E3064"/>
    <w:rsid w:val="00407AC4"/>
    <w:rsid w:val="0041257D"/>
    <w:rsid w:val="00423752"/>
    <w:rsid w:val="00440A48"/>
    <w:rsid w:val="004462D4"/>
    <w:rsid w:val="004579E2"/>
    <w:rsid w:val="004728C0"/>
    <w:rsid w:val="00472D3A"/>
    <w:rsid w:val="0048606C"/>
    <w:rsid w:val="00495669"/>
    <w:rsid w:val="00497019"/>
    <w:rsid w:val="00497FD9"/>
    <w:rsid w:val="004A07FE"/>
    <w:rsid w:val="004A650C"/>
    <w:rsid w:val="004B1308"/>
    <w:rsid w:val="004E13E2"/>
    <w:rsid w:val="004E1710"/>
    <w:rsid w:val="004E3E0D"/>
    <w:rsid w:val="004E45C1"/>
    <w:rsid w:val="005169D3"/>
    <w:rsid w:val="00531968"/>
    <w:rsid w:val="00565BF8"/>
    <w:rsid w:val="00571D36"/>
    <w:rsid w:val="00572D10"/>
    <w:rsid w:val="0058402B"/>
    <w:rsid w:val="005861B6"/>
    <w:rsid w:val="005B4619"/>
    <w:rsid w:val="005D3E05"/>
    <w:rsid w:val="005D4693"/>
    <w:rsid w:val="005F285B"/>
    <w:rsid w:val="00601352"/>
    <w:rsid w:val="00602A2C"/>
    <w:rsid w:val="00603C61"/>
    <w:rsid w:val="006245FC"/>
    <w:rsid w:val="0065211A"/>
    <w:rsid w:val="00666602"/>
    <w:rsid w:val="00674B44"/>
    <w:rsid w:val="0068427B"/>
    <w:rsid w:val="006A07E8"/>
    <w:rsid w:val="006D3164"/>
    <w:rsid w:val="0070179E"/>
    <w:rsid w:val="00713D5A"/>
    <w:rsid w:val="007460DF"/>
    <w:rsid w:val="00747DE5"/>
    <w:rsid w:val="00760221"/>
    <w:rsid w:val="00791724"/>
    <w:rsid w:val="007933FA"/>
    <w:rsid w:val="007C3D46"/>
    <w:rsid w:val="007E4EDF"/>
    <w:rsid w:val="0080285D"/>
    <w:rsid w:val="008061E8"/>
    <w:rsid w:val="00806312"/>
    <w:rsid w:val="00820BF5"/>
    <w:rsid w:val="00824313"/>
    <w:rsid w:val="0083142B"/>
    <w:rsid w:val="00833D92"/>
    <w:rsid w:val="00840D4A"/>
    <w:rsid w:val="00873D00"/>
    <w:rsid w:val="008923D1"/>
    <w:rsid w:val="008946EA"/>
    <w:rsid w:val="00896F7E"/>
    <w:rsid w:val="008B1740"/>
    <w:rsid w:val="008E1CE6"/>
    <w:rsid w:val="008F0105"/>
    <w:rsid w:val="009115E1"/>
    <w:rsid w:val="00915150"/>
    <w:rsid w:val="009178E4"/>
    <w:rsid w:val="00926BA4"/>
    <w:rsid w:val="00941184"/>
    <w:rsid w:val="009508E5"/>
    <w:rsid w:val="009528DC"/>
    <w:rsid w:val="00971496"/>
    <w:rsid w:val="009827CA"/>
    <w:rsid w:val="009859A5"/>
    <w:rsid w:val="009C1836"/>
    <w:rsid w:val="00A0006F"/>
    <w:rsid w:val="00A14AE1"/>
    <w:rsid w:val="00A16D47"/>
    <w:rsid w:val="00A22352"/>
    <w:rsid w:val="00A30920"/>
    <w:rsid w:val="00A36C18"/>
    <w:rsid w:val="00A51BA4"/>
    <w:rsid w:val="00A51C19"/>
    <w:rsid w:val="00A6705E"/>
    <w:rsid w:val="00A957AB"/>
    <w:rsid w:val="00AA04A6"/>
    <w:rsid w:val="00AC30CA"/>
    <w:rsid w:val="00AD06A8"/>
    <w:rsid w:val="00AE2192"/>
    <w:rsid w:val="00B00375"/>
    <w:rsid w:val="00B048DF"/>
    <w:rsid w:val="00B1210D"/>
    <w:rsid w:val="00B258EE"/>
    <w:rsid w:val="00B32B72"/>
    <w:rsid w:val="00B40237"/>
    <w:rsid w:val="00B442C4"/>
    <w:rsid w:val="00B54117"/>
    <w:rsid w:val="00B55CED"/>
    <w:rsid w:val="00B83F98"/>
    <w:rsid w:val="00B930E6"/>
    <w:rsid w:val="00B95808"/>
    <w:rsid w:val="00BB6166"/>
    <w:rsid w:val="00BD5ED3"/>
    <w:rsid w:val="00BF3A4F"/>
    <w:rsid w:val="00C12193"/>
    <w:rsid w:val="00C25022"/>
    <w:rsid w:val="00C25A76"/>
    <w:rsid w:val="00C336F1"/>
    <w:rsid w:val="00C515DD"/>
    <w:rsid w:val="00C53ED9"/>
    <w:rsid w:val="00C63134"/>
    <w:rsid w:val="00C9711E"/>
    <w:rsid w:val="00CA6A7D"/>
    <w:rsid w:val="00CB488B"/>
    <w:rsid w:val="00CD6314"/>
    <w:rsid w:val="00CE1630"/>
    <w:rsid w:val="00D16D45"/>
    <w:rsid w:val="00D20B28"/>
    <w:rsid w:val="00D25103"/>
    <w:rsid w:val="00D46ADC"/>
    <w:rsid w:val="00D572C2"/>
    <w:rsid w:val="00D6218B"/>
    <w:rsid w:val="00D85AF2"/>
    <w:rsid w:val="00DC54D0"/>
    <w:rsid w:val="00DD23B7"/>
    <w:rsid w:val="00DD472C"/>
    <w:rsid w:val="00DD4F39"/>
    <w:rsid w:val="00E15C11"/>
    <w:rsid w:val="00E236C0"/>
    <w:rsid w:val="00E6511B"/>
    <w:rsid w:val="00EA3DA2"/>
    <w:rsid w:val="00EC3E3A"/>
    <w:rsid w:val="00EF12E1"/>
    <w:rsid w:val="00F2223B"/>
    <w:rsid w:val="00F25E6D"/>
    <w:rsid w:val="00F343C2"/>
    <w:rsid w:val="00F5310D"/>
    <w:rsid w:val="00F71AAD"/>
    <w:rsid w:val="00F75DFA"/>
    <w:rsid w:val="00FB3BE6"/>
    <w:rsid w:val="00FE1D78"/>
    <w:rsid w:val="00FE2C66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31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2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45FC"/>
  </w:style>
  <w:style w:type="paragraph" w:styleId="a6">
    <w:name w:val="footer"/>
    <w:basedOn w:val="a"/>
    <w:link w:val="a7"/>
    <w:uiPriority w:val="99"/>
    <w:unhideWhenUsed/>
    <w:rsid w:val="0062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5FC"/>
  </w:style>
  <w:style w:type="paragraph" w:styleId="a8">
    <w:name w:val="List Paragraph"/>
    <w:basedOn w:val="a"/>
    <w:uiPriority w:val="34"/>
    <w:qFormat/>
    <w:rsid w:val="00C5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@78rospotrebnadzo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_bump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7410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78</cp:revision>
  <cp:lastPrinted>2018-09-13T18:15:00Z</cp:lastPrinted>
  <dcterms:created xsi:type="dcterms:W3CDTF">2018-02-07T11:35:00Z</dcterms:created>
  <dcterms:modified xsi:type="dcterms:W3CDTF">2018-09-13T18:25:00Z</dcterms:modified>
</cp:coreProperties>
</file>